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69" w:rsidRDefault="003B2369">
      <w:pPr>
        <w:rPr>
          <w:rFonts w:ascii="新宋体" w:eastAsia="新宋体" w:hAnsi="新宋体"/>
          <w:b/>
          <w:color w:val="000000"/>
          <w:sz w:val="36"/>
          <w:szCs w:val="36"/>
        </w:rPr>
      </w:pPr>
    </w:p>
    <w:p w:rsidR="003B2369" w:rsidRDefault="003B2369">
      <w:pPr>
        <w:rPr>
          <w:rFonts w:ascii="新宋体" w:eastAsia="新宋体" w:hAnsi="新宋体"/>
          <w:b/>
          <w:color w:val="000000"/>
          <w:sz w:val="36"/>
          <w:szCs w:val="36"/>
        </w:rPr>
      </w:pPr>
    </w:p>
    <w:p w:rsidR="003B2369" w:rsidRDefault="003B2369">
      <w:pPr>
        <w:rPr>
          <w:rFonts w:ascii="新宋体" w:eastAsia="新宋体" w:hAnsi="新宋体"/>
          <w:b/>
          <w:color w:val="000000"/>
          <w:sz w:val="36"/>
          <w:szCs w:val="36"/>
        </w:rPr>
      </w:pPr>
    </w:p>
    <w:p w:rsidR="003B2369" w:rsidRDefault="003B2369">
      <w:pPr>
        <w:spacing w:line="400" w:lineRule="atLeast"/>
        <w:outlineLvl w:val="0"/>
        <w:rPr>
          <w:rFonts w:ascii="新宋体" w:eastAsia="新宋体" w:hAnsi="新宋体"/>
          <w:b/>
          <w:color w:val="000000"/>
          <w:sz w:val="52"/>
          <w:szCs w:val="52"/>
        </w:rPr>
      </w:pPr>
    </w:p>
    <w:p w:rsidR="003B2369" w:rsidRDefault="003B2369">
      <w:pPr>
        <w:spacing w:line="800" w:lineRule="atLeast"/>
        <w:rPr>
          <w:rFonts w:ascii="新宋体" w:eastAsia="新宋体" w:hAnsi="新宋体"/>
          <w:b/>
          <w:color w:val="000000"/>
          <w:sz w:val="52"/>
          <w:szCs w:val="52"/>
        </w:rPr>
      </w:pPr>
    </w:p>
    <w:p w:rsidR="00D62390" w:rsidRDefault="00FC56B6" w:rsidP="00D62390">
      <w:pPr>
        <w:spacing w:line="800" w:lineRule="atLeast"/>
        <w:jc w:val="center"/>
        <w:rPr>
          <w:rFonts w:ascii="新宋体" w:eastAsia="新宋体" w:hAnsi="新宋体"/>
          <w:b/>
          <w:color w:val="000000"/>
          <w:sz w:val="84"/>
          <w:szCs w:val="84"/>
        </w:rPr>
      </w:pPr>
      <w:r w:rsidRPr="00D62390">
        <w:rPr>
          <w:rFonts w:ascii="新宋体" w:eastAsia="新宋体" w:hAnsi="新宋体" w:hint="eastAsia"/>
          <w:b/>
          <w:color w:val="000000"/>
          <w:sz w:val="84"/>
          <w:szCs w:val="84"/>
        </w:rPr>
        <w:t>西华大学</w:t>
      </w:r>
    </w:p>
    <w:p w:rsidR="003B2369" w:rsidRPr="00D62390" w:rsidRDefault="00FC56B6" w:rsidP="00D62390">
      <w:pPr>
        <w:spacing w:line="800" w:lineRule="atLeast"/>
        <w:jc w:val="center"/>
        <w:rPr>
          <w:rFonts w:ascii="新宋体" w:eastAsia="新宋体" w:hAnsi="新宋体"/>
          <w:b/>
          <w:color w:val="000000"/>
          <w:sz w:val="48"/>
          <w:szCs w:val="48"/>
        </w:rPr>
      </w:pPr>
      <w:r w:rsidRPr="00D62390">
        <w:rPr>
          <w:rFonts w:ascii="新宋体" w:eastAsia="新宋体" w:hAnsi="新宋体" w:hint="eastAsia"/>
          <w:b/>
          <w:color w:val="000000"/>
          <w:sz w:val="48"/>
          <w:szCs w:val="48"/>
        </w:rPr>
        <w:t>学生三食堂合作经营项目招标文件</w:t>
      </w:r>
    </w:p>
    <w:p w:rsidR="003B2369" w:rsidRDefault="003B2369">
      <w:pPr>
        <w:spacing w:line="360" w:lineRule="auto"/>
        <w:rPr>
          <w:rFonts w:ascii="新宋体" w:eastAsia="新宋体" w:hAnsi="新宋体"/>
          <w:b/>
          <w:color w:val="000000"/>
          <w:sz w:val="36"/>
          <w:szCs w:val="36"/>
        </w:rPr>
      </w:pPr>
    </w:p>
    <w:p w:rsidR="003B2369" w:rsidRDefault="003B2369">
      <w:pPr>
        <w:spacing w:line="360" w:lineRule="auto"/>
        <w:rPr>
          <w:rFonts w:ascii="新宋体" w:eastAsia="新宋体" w:hAnsi="新宋体"/>
          <w:b/>
          <w:color w:val="000000"/>
          <w:sz w:val="36"/>
          <w:szCs w:val="36"/>
        </w:rPr>
      </w:pPr>
    </w:p>
    <w:p w:rsidR="003B2369" w:rsidRDefault="003B2369">
      <w:pPr>
        <w:spacing w:line="360" w:lineRule="auto"/>
        <w:rPr>
          <w:rFonts w:ascii="新宋体" w:eastAsia="新宋体" w:hAnsi="新宋体"/>
          <w:b/>
          <w:color w:val="000000"/>
          <w:sz w:val="36"/>
          <w:szCs w:val="36"/>
        </w:rPr>
      </w:pPr>
    </w:p>
    <w:p w:rsidR="003B2369" w:rsidRDefault="003B2369">
      <w:pPr>
        <w:spacing w:line="360" w:lineRule="auto"/>
        <w:rPr>
          <w:rFonts w:ascii="新宋体" w:eastAsia="新宋体" w:hAnsi="新宋体"/>
          <w:b/>
          <w:color w:val="000000"/>
          <w:sz w:val="36"/>
          <w:szCs w:val="36"/>
        </w:rPr>
      </w:pPr>
    </w:p>
    <w:p w:rsidR="003B2369" w:rsidRDefault="003B2369">
      <w:pPr>
        <w:spacing w:line="360" w:lineRule="auto"/>
        <w:rPr>
          <w:rFonts w:ascii="新宋体" w:eastAsia="新宋体" w:hAnsi="新宋体"/>
          <w:b/>
          <w:color w:val="000000"/>
          <w:sz w:val="36"/>
          <w:szCs w:val="36"/>
        </w:rPr>
      </w:pPr>
    </w:p>
    <w:p w:rsidR="003B2369" w:rsidRDefault="003B2369">
      <w:pPr>
        <w:spacing w:line="360" w:lineRule="auto"/>
        <w:rPr>
          <w:rFonts w:ascii="新宋体" w:eastAsia="新宋体" w:hAnsi="新宋体"/>
          <w:b/>
          <w:color w:val="000000"/>
          <w:sz w:val="36"/>
          <w:szCs w:val="36"/>
        </w:rPr>
      </w:pPr>
    </w:p>
    <w:p w:rsidR="003B2369" w:rsidRDefault="003B2369">
      <w:pPr>
        <w:spacing w:line="360" w:lineRule="auto"/>
        <w:rPr>
          <w:rFonts w:ascii="新宋体" w:eastAsia="新宋体" w:hAnsi="新宋体"/>
          <w:b/>
          <w:color w:val="000000"/>
          <w:sz w:val="36"/>
          <w:szCs w:val="36"/>
        </w:rPr>
      </w:pPr>
    </w:p>
    <w:p w:rsidR="003B2369" w:rsidRDefault="00FC56B6">
      <w:pPr>
        <w:spacing w:line="360" w:lineRule="auto"/>
        <w:jc w:val="center"/>
        <w:rPr>
          <w:rFonts w:ascii="新宋体" w:eastAsia="新宋体" w:hAnsi="新宋体"/>
          <w:b/>
          <w:color w:val="000000"/>
          <w:sz w:val="32"/>
          <w:szCs w:val="32"/>
        </w:rPr>
      </w:pPr>
      <w:r>
        <w:rPr>
          <w:rFonts w:ascii="新宋体" w:eastAsia="新宋体" w:hAnsi="新宋体" w:hint="eastAsia"/>
          <w:b/>
          <w:color w:val="000000"/>
          <w:sz w:val="32"/>
          <w:szCs w:val="32"/>
        </w:rPr>
        <w:t>招标人：西华大学国有资产与物资设备管理处（招投标中心）</w:t>
      </w:r>
    </w:p>
    <w:p w:rsidR="003B2369" w:rsidRDefault="00FC56B6">
      <w:pPr>
        <w:spacing w:line="360" w:lineRule="auto"/>
        <w:jc w:val="center"/>
        <w:rPr>
          <w:rFonts w:ascii="新宋体" w:eastAsia="新宋体" w:hAnsi="新宋体"/>
          <w:b/>
          <w:color w:val="000000"/>
          <w:sz w:val="32"/>
          <w:szCs w:val="32"/>
        </w:rPr>
      </w:pPr>
      <w:r>
        <w:rPr>
          <w:rFonts w:ascii="新宋体" w:eastAsia="新宋体" w:hAnsi="新宋体" w:hint="eastAsia"/>
          <w:b/>
          <w:color w:val="000000"/>
          <w:sz w:val="32"/>
          <w:szCs w:val="32"/>
        </w:rPr>
        <w:t>二0一七年</w:t>
      </w:r>
      <w:r w:rsidR="009257E3">
        <w:rPr>
          <w:rFonts w:ascii="新宋体" w:eastAsia="新宋体" w:hAnsi="新宋体" w:hint="eastAsia"/>
          <w:b/>
          <w:color w:val="000000"/>
          <w:sz w:val="32"/>
          <w:szCs w:val="32"/>
        </w:rPr>
        <w:t>七</w:t>
      </w:r>
      <w:r>
        <w:rPr>
          <w:rFonts w:ascii="新宋体" w:eastAsia="新宋体" w:hAnsi="新宋体"/>
          <w:b/>
          <w:color w:val="000000"/>
          <w:sz w:val="32"/>
          <w:szCs w:val="32"/>
        </w:rPr>
        <w:t>月</w:t>
      </w:r>
    </w:p>
    <w:p w:rsidR="003B2369" w:rsidRDefault="003B2369">
      <w:pPr>
        <w:jc w:val="center"/>
        <w:rPr>
          <w:rFonts w:ascii="新宋体" w:eastAsia="新宋体" w:hAnsi="新宋体"/>
          <w:b/>
          <w:color w:val="000000"/>
          <w:sz w:val="36"/>
          <w:szCs w:val="36"/>
        </w:rPr>
      </w:pPr>
    </w:p>
    <w:p w:rsidR="003B2369" w:rsidRDefault="003B2369">
      <w:pPr>
        <w:pStyle w:val="2"/>
        <w:jc w:val="center"/>
        <w:rPr>
          <w:rFonts w:ascii="新宋体" w:eastAsia="新宋体" w:hAnsi="新宋体"/>
          <w:bCs w:val="0"/>
          <w:color w:val="000000"/>
          <w:sz w:val="36"/>
        </w:rPr>
        <w:sectPr w:rsidR="003B2369">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468" w:footer="992" w:gutter="0"/>
          <w:pgNumType w:fmt="decimalFullWidth" w:start="0"/>
          <w:cols w:space="720"/>
          <w:titlePg/>
          <w:docGrid w:linePitch="312"/>
        </w:sectPr>
      </w:pPr>
      <w:bookmarkStart w:id="0" w:name="_Toc434930259"/>
      <w:bookmarkStart w:id="1" w:name="_Toc420327029"/>
      <w:bookmarkStart w:id="2" w:name="_Toc439244012"/>
      <w:bookmarkStart w:id="3" w:name="_Toc420496563"/>
      <w:bookmarkStart w:id="4" w:name="_Toc420327447"/>
      <w:bookmarkStart w:id="5" w:name="_Toc433106565"/>
      <w:bookmarkStart w:id="6" w:name="_Toc430594794"/>
      <w:bookmarkStart w:id="7" w:name="_Toc433707986"/>
      <w:bookmarkStart w:id="8" w:name="_Toc420327347"/>
      <w:bookmarkStart w:id="9" w:name="_Toc420327180"/>
      <w:bookmarkStart w:id="10" w:name="_Toc445288218"/>
      <w:bookmarkStart w:id="11" w:name="_Toc420501701"/>
      <w:bookmarkStart w:id="12" w:name="_Toc420584244"/>
    </w:p>
    <w:p w:rsidR="007C3C0A" w:rsidRDefault="00FC56B6" w:rsidP="006C4702">
      <w:pPr>
        <w:pStyle w:val="2"/>
        <w:spacing w:line="360" w:lineRule="auto"/>
        <w:jc w:val="center"/>
        <w:rPr>
          <w:noProof/>
        </w:rPr>
      </w:pPr>
      <w:bookmarkStart w:id="13" w:name="_Toc13933"/>
      <w:r>
        <w:rPr>
          <w:rFonts w:ascii="新宋体" w:eastAsia="新宋体" w:hAnsi="新宋体" w:hint="eastAsia"/>
          <w:bCs w:val="0"/>
          <w:color w:val="000000"/>
          <w:sz w:val="36"/>
        </w:rPr>
        <w:lastRenderedPageBreak/>
        <w:t>目    录</w:t>
      </w:r>
      <w:bookmarkEnd w:id="0"/>
      <w:bookmarkEnd w:id="1"/>
      <w:bookmarkEnd w:id="2"/>
      <w:bookmarkEnd w:id="3"/>
      <w:bookmarkEnd w:id="4"/>
      <w:bookmarkEnd w:id="5"/>
      <w:bookmarkEnd w:id="6"/>
      <w:bookmarkEnd w:id="7"/>
      <w:bookmarkEnd w:id="8"/>
      <w:bookmarkEnd w:id="9"/>
      <w:bookmarkEnd w:id="10"/>
      <w:bookmarkEnd w:id="11"/>
      <w:bookmarkEnd w:id="12"/>
      <w:bookmarkEnd w:id="13"/>
      <w:r w:rsidR="006B300A">
        <w:rPr>
          <w:rFonts w:ascii="新宋体" w:eastAsia="新宋体" w:hAnsi="新宋体"/>
          <w:bCs w:val="0"/>
          <w:sz w:val="36"/>
        </w:rPr>
        <w:fldChar w:fldCharType="begin"/>
      </w:r>
      <w:r>
        <w:rPr>
          <w:rFonts w:ascii="新宋体" w:eastAsia="新宋体" w:hAnsi="新宋体" w:hint="eastAsia"/>
          <w:bCs w:val="0"/>
          <w:sz w:val="36"/>
        </w:rPr>
        <w:instrText>TOC \o "1-1" \h \z \u</w:instrText>
      </w:r>
      <w:r w:rsidR="006B300A">
        <w:rPr>
          <w:rFonts w:ascii="新宋体" w:eastAsia="新宋体" w:hAnsi="新宋体"/>
          <w:bCs w:val="0"/>
          <w:sz w:val="36"/>
        </w:rPr>
        <w:fldChar w:fldCharType="separate"/>
      </w:r>
    </w:p>
    <w:p w:rsidR="007C3C0A" w:rsidRPr="007C3C0A" w:rsidRDefault="006B300A" w:rsidP="006C4702">
      <w:pPr>
        <w:pStyle w:val="10"/>
        <w:spacing w:line="360" w:lineRule="auto"/>
        <w:rPr>
          <w:rFonts w:asciiTheme="minorEastAsia" w:eastAsiaTheme="minorEastAsia" w:hAnsiTheme="minorEastAsia"/>
          <w:noProof/>
          <w:color w:val="auto"/>
          <w:kern w:val="2"/>
          <w:sz w:val="21"/>
          <w:szCs w:val="22"/>
        </w:rPr>
      </w:pPr>
      <w:hyperlink w:anchor="_Toc486865234" w:history="1">
        <w:r w:rsidR="007C3C0A" w:rsidRPr="007C3C0A">
          <w:rPr>
            <w:rStyle w:val="aa"/>
            <w:rFonts w:asciiTheme="minorEastAsia" w:eastAsiaTheme="minorEastAsia" w:hAnsiTheme="minorEastAsia" w:hint="eastAsia"/>
            <w:noProof/>
            <w:color w:val="auto"/>
          </w:rPr>
          <w:t>第一章投标邀请</w:t>
        </w:r>
        <w:r w:rsidR="007C3C0A" w:rsidRPr="007C3C0A">
          <w:rPr>
            <w:rFonts w:asciiTheme="minorEastAsia" w:eastAsiaTheme="minorEastAsia" w:hAnsiTheme="minorEastAsia"/>
            <w:noProof/>
            <w:webHidden/>
            <w:color w:val="auto"/>
          </w:rPr>
          <w:tab/>
        </w:r>
        <w:r w:rsidRPr="007C3C0A">
          <w:rPr>
            <w:rFonts w:asciiTheme="minorEastAsia" w:eastAsiaTheme="minorEastAsia" w:hAnsiTheme="minorEastAsia"/>
            <w:noProof/>
            <w:webHidden/>
            <w:color w:val="auto"/>
          </w:rPr>
          <w:fldChar w:fldCharType="begin"/>
        </w:r>
        <w:r w:rsidR="007C3C0A" w:rsidRPr="007C3C0A">
          <w:rPr>
            <w:rFonts w:asciiTheme="minorEastAsia" w:eastAsiaTheme="minorEastAsia" w:hAnsiTheme="minorEastAsia"/>
            <w:noProof/>
            <w:webHidden/>
            <w:color w:val="auto"/>
          </w:rPr>
          <w:instrText xml:space="preserve"> PAGEREF _Toc486865234 \h </w:instrText>
        </w:r>
        <w:r w:rsidRPr="007C3C0A">
          <w:rPr>
            <w:rFonts w:asciiTheme="minorEastAsia" w:eastAsiaTheme="minorEastAsia" w:hAnsiTheme="minorEastAsia"/>
            <w:noProof/>
            <w:webHidden/>
            <w:color w:val="auto"/>
          </w:rPr>
        </w:r>
        <w:r w:rsidRPr="007C3C0A">
          <w:rPr>
            <w:rFonts w:asciiTheme="minorEastAsia" w:eastAsiaTheme="minorEastAsia" w:hAnsiTheme="minorEastAsia"/>
            <w:noProof/>
            <w:webHidden/>
            <w:color w:val="auto"/>
          </w:rPr>
          <w:fldChar w:fldCharType="separate"/>
        </w:r>
        <w:r w:rsidR="00051E95">
          <w:rPr>
            <w:rFonts w:asciiTheme="minorEastAsia" w:eastAsiaTheme="minorEastAsia" w:hAnsiTheme="minorEastAsia"/>
            <w:noProof/>
            <w:webHidden/>
            <w:color w:val="auto"/>
          </w:rPr>
          <w:t>1</w:t>
        </w:r>
        <w:r w:rsidRPr="007C3C0A">
          <w:rPr>
            <w:rFonts w:asciiTheme="minorEastAsia" w:eastAsiaTheme="minorEastAsia" w:hAnsiTheme="minorEastAsia"/>
            <w:noProof/>
            <w:webHidden/>
            <w:color w:val="auto"/>
          </w:rPr>
          <w:fldChar w:fldCharType="end"/>
        </w:r>
      </w:hyperlink>
    </w:p>
    <w:p w:rsidR="007C3C0A" w:rsidRPr="007C3C0A" w:rsidRDefault="006B300A" w:rsidP="006C4702">
      <w:pPr>
        <w:pStyle w:val="10"/>
        <w:spacing w:line="360" w:lineRule="auto"/>
        <w:rPr>
          <w:rFonts w:asciiTheme="minorEastAsia" w:eastAsiaTheme="minorEastAsia" w:hAnsiTheme="minorEastAsia"/>
          <w:noProof/>
          <w:color w:val="auto"/>
          <w:kern w:val="2"/>
          <w:sz w:val="21"/>
          <w:szCs w:val="22"/>
        </w:rPr>
      </w:pPr>
      <w:hyperlink w:anchor="_Toc486865235" w:history="1">
        <w:r w:rsidR="007C3C0A" w:rsidRPr="007C3C0A">
          <w:rPr>
            <w:rStyle w:val="aa"/>
            <w:rFonts w:asciiTheme="minorEastAsia" w:eastAsiaTheme="minorEastAsia" w:hAnsiTheme="minorEastAsia" w:hint="eastAsia"/>
            <w:noProof/>
            <w:color w:val="auto"/>
          </w:rPr>
          <w:t>第二章投标人须知</w:t>
        </w:r>
        <w:r w:rsidR="007C3C0A" w:rsidRPr="007C3C0A">
          <w:rPr>
            <w:rFonts w:asciiTheme="minorEastAsia" w:eastAsiaTheme="minorEastAsia" w:hAnsiTheme="minorEastAsia"/>
            <w:noProof/>
            <w:webHidden/>
            <w:color w:val="auto"/>
          </w:rPr>
          <w:tab/>
        </w:r>
        <w:r w:rsidRPr="007C3C0A">
          <w:rPr>
            <w:rFonts w:asciiTheme="minorEastAsia" w:eastAsiaTheme="minorEastAsia" w:hAnsiTheme="minorEastAsia"/>
            <w:noProof/>
            <w:webHidden/>
            <w:color w:val="auto"/>
          </w:rPr>
          <w:fldChar w:fldCharType="begin"/>
        </w:r>
        <w:r w:rsidR="007C3C0A" w:rsidRPr="007C3C0A">
          <w:rPr>
            <w:rFonts w:asciiTheme="minorEastAsia" w:eastAsiaTheme="minorEastAsia" w:hAnsiTheme="minorEastAsia"/>
            <w:noProof/>
            <w:webHidden/>
            <w:color w:val="auto"/>
          </w:rPr>
          <w:instrText xml:space="preserve"> PAGEREF _Toc486865235 \h </w:instrText>
        </w:r>
        <w:r w:rsidRPr="007C3C0A">
          <w:rPr>
            <w:rFonts w:asciiTheme="minorEastAsia" w:eastAsiaTheme="minorEastAsia" w:hAnsiTheme="minorEastAsia"/>
            <w:noProof/>
            <w:webHidden/>
            <w:color w:val="auto"/>
          </w:rPr>
        </w:r>
        <w:r w:rsidRPr="007C3C0A">
          <w:rPr>
            <w:rFonts w:asciiTheme="minorEastAsia" w:eastAsiaTheme="minorEastAsia" w:hAnsiTheme="minorEastAsia"/>
            <w:noProof/>
            <w:webHidden/>
            <w:color w:val="auto"/>
          </w:rPr>
          <w:fldChar w:fldCharType="separate"/>
        </w:r>
        <w:r w:rsidR="00051E95">
          <w:rPr>
            <w:rFonts w:asciiTheme="minorEastAsia" w:eastAsiaTheme="minorEastAsia" w:hAnsiTheme="minorEastAsia"/>
            <w:noProof/>
            <w:webHidden/>
            <w:color w:val="auto"/>
          </w:rPr>
          <w:t>3</w:t>
        </w:r>
        <w:r w:rsidRPr="007C3C0A">
          <w:rPr>
            <w:rFonts w:asciiTheme="minorEastAsia" w:eastAsiaTheme="minorEastAsia" w:hAnsiTheme="minorEastAsia"/>
            <w:noProof/>
            <w:webHidden/>
            <w:color w:val="auto"/>
          </w:rPr>
          <w:fldChar w:fldCharType="end"/>
        </w:r>
      </w:hyperlink>
    </w:p>
    <w:p w:rsidR="007C3C0A" w:rsidRPr="007C3C0A" w:rsidRDefault="006B300A" w:rsidP="006C4702">
      <w:pPr>
        <w:pStyle w:val="10"/>
        <w:spacing w:line="360" w:lineRule="auto"/>
        <w:rPr>
          <w:rFonts w:asciiTheme="minorEastAsia" w:eastAsiaTheme="minorEastAsia" w:hAnsiTheme="minorEastAsia"/>
          <w:noProof/>
          <w:color w:val="auto"/>
          <w:kern w:val="2"/>
          <w:sz w:val="21"/>
          <w:szCs w:val="22"/>
        </w:rPr>
      </w:pPr>
      <w:hyperlink w:anchor="_Toc486865236" w:history="1">
        <w:r w:rsidR="007C3C0A" w:rsidRPr="007C3C0A">
          <w:rPr>
            <w:rStyle w:val="aa"/>
            <w:rFonts w:asciiTheme="minorEastAsia" w:eastAsiaTheme="minorEastAsia" w:hAnsiTheme="minorEastAsia" w:hint="eastAsia"/>
            <w:noProof/>
            <w:color w:val="auto"/>
          </w:rPr>
          <w:t>第三章投标文件格式</w:t>
        </w:r>
        <w:r w:rsidR="007C3C0A" w:rsidRPr="007C3C0A">
          <w:rPr>
            <w:rFonts w:asciiTheme="minorEastAsia" w:eastAsiaTheme="minorEastAsia" w:hAnsiTheme="minorEastAsia"/>
            <w:noProof/>
            <w:webHidden/>
            <w:color w:val="auto"/>
          </w:rPr>
          <w:tab/>
        </w:r>
        <w:r w:rsidRPr="007C3C0A">
          <w:rPr>
            <w:rFonts w:asciiTheme="minorEastAsia" w:eastAsiaTheme="minorEastAsia" w:hAnsiTheme="minorEastAsia"/>
            <w:noProof/>
            <w:webHidden/>
            <w:color w:val="auto"/>
          </w:rPr>
          <w:fldChar w:fldCharType="begin"/>
        </w:r>
        <w:r w:rsidR="007C3C0A" w:rsidRPr="007C3C0A">
          <w:rPr>
            <w:rFonts w:asciiTheme="minorEastAsia" w:eastAsiaTheme="minorEastAsia" w:hAnsiTheme="minorEastAsia"/>
            <w:noProof/>
            <w:webHidden/>
            <w:color w:val="auto"/>
          </w:rPr>
          <w:instrText xml:space="preserve"> PAGEREF _Toc486865236 \h </w:instrText>
        </w:r>
        <w:r w:rsidRPr="007C3C0A">
          <w:rPr>
            <w:rFonts w:asciiTheme="minorEastAsia" w:eastAsiaTheme="minorEastAsia" w:hAnsiTheme="minorEastAsia"/>
            <w:noProof/>
            <w:webHidden/>
            <w:color w:val="auto"/>
          </w:rPr>
        </w:r>
        <w:r w:rsidRPr="007C3C0A">
          <w:rPr>
            <w:rFonts w:asciiTheme="minorEastAsia" w:eastAsiaTheme="minorEastAsia" w:hAnsiTheme="minorEastAsia"/>
            <w:noProof/>
            <w:webHidden/>
            <w:color w:val="auto"/>
          </w:rPr>
          <w:fldChar w:fldCharType="separate"/>
        </w:r>
        <w:r w:rsidR="00051E95">
          <w:rPr>
            <w:rFonts w:asciiTheme="minorEastAsia" w:eastAsiaTheme="minorEastAsia" w:hAnsiTheme="minorEastAsia"/>
            <w:noProof/>
            <w:webHidden/>
            <w:color w:val="auto"/>
          </w:rPr>
          <w:t>11</w:t>
        </w:r>
        <w:r w:rsidRPr="007C3C0A">
          <w:rPr>
            <w:rFonts w:asciiTheme="minorEastAsia" w:eastAsiaTheme="minorEastAsia" w:hAnsiTheme="minorEastAsia"/>
            <w:noProof/>
            <w:webHidden/>
            <w:color w:val="auto"/>
          </w:rPr>
          <w:fldChar w:fldCharType="end"/>
        </w:r>
      </w:hyperlink>
    </w:p>
    <w:p w:rsidR="007C3C0A" w:rsidRPr="007C3C0A" w:rsidRDefault="006B300A" w:rsidP="006C4702">
      <w:pPr>
        <w:pStyle w:val="10"/>
        <w:spacing w:line="360" w:lineRule="auto"/>
        <w:rPr>
          <w:rFonts w:asciiTheme="minorEastAsia" w:eastAsiaTheme="minorEastAsia" w:hAnsiTheme="minorEastAsia"/>
          <w:noProof/>
          <w:color w:val="auto"/>
          <w:kern w:val="2"/>
          <w:sz w:val="21"/>
          <w:szCs w:val="22"/>
        </w:rPr>
      </w:pPr>
      <w:hyperlink w:anchor="_Toc486865239" w:history="1">
        <w:r w:rsidR="006A0DF6">
          <w:rPr>
            <w:rStyle w:val="aa"/>
            <w:rFonts w:asciiTheme="minorEastAsia" w:eastAsiaTheme="minorEastAsia" w:hAnsiTheme="minorEastAsia" w:hint="eastAsia"/>
            <w:noProof/>
            <w:color w:val="auto"/>
          </w:rPr>
          <w:t>第四</w:t>
        </w:r>
        <w:r w:rsidR="007C3C0A" w:rsidRPr="007C3C0A">
          <w:rPr>
            <w:rStyle w:val="aa"/>
            <w:rFonts w:asciiTheme="minorEastAsia" w:eastAsiaTheme="minorEastAsia" w:hAnsiTheme="minorEastAsia" w:hint="eastAsia"/>
            <w:noProof/>
            <w:color w:val="auto"/>
          </w:rPr>
          <w:t>章合同主要条款</w:t>
        </w:r>
        <w:r w:rsidR="007C3C0A" w:rsidRPr="007C3C0A">
          <w:rPr>
            <w:rFonts w:asciiTheme="minorEastAsia" w:eastAsiaTheme="minorEastAsia" w:hAnsiTheme="minorEastAsia"/>
            <w:noProof/>
            <w:webHidden/>
            <w:color w:val="auto"/>
          </w:rPr>
          <w:tab/>
        </w:r>
        <w:r w:rsidRPr="007C3C0A">
          <w:rPr>
            <w:rFonts w:asciiTheme="minorEastAsia" w:eastAsiaTheme="minorEastAsia" w:hAnsiTheme="minorEastAsia"/>
            <w:noProof/>
            <w:webHidden/>
            <w:color w:val="auto"/>
          </w:rPr>
          <w:fldChar w:fldCharType="begin"/>
        </w:r>
        <w:r w:rsidR="007C3C0A" w:rsidRPr="007C3C0A">
          <w:rPr>
            <w:rFonts w:asciiTheme="minorEastAsia" w:eastAsiaTheme="minorEastAsia" w:hAnsiTheme="minorEastAsia"/>
            <w:noProof/>
            <w:webHidden/>
            <w:color w:val="auto"/>
          </w:rPr>
          <w:instrText xml:space="preserve"> PAGEREF _Toc486865239 \h </w:instrText>
        </w:r>
        <w:r w:rsidRPr="007C3C0A">
          <w:rPr>
            <w:rFonts w:asciiTheme="minorEastAsia" w:eastAsiaTheme="minorEastAsia" w:hAnsiTheme="minorEastAsia"/>
            <w:noProof/>
            <w:webHidden/>
            <w:color w:val="auto"/>
          </w:rPr>
        </w:r>
        <w:r w:rsidRPr="007C3C0A">
          <w:rPr>
            <w:rFonts w:asciiTheme="minorEastAsia" w:eastAsiaTheme="minorEastAsia" w:hAnsiTheme="minorEastAsia"/>
            <w:noProof/>
            <w:webHidden/>
            <w:color w:val="auto"/>
          </w:rPr>
          <w:fldChar w:fldCharType="separate"/>
        </w:r>
        <w:r w:rsidR="00051E95">
          <w:rPr>
            <w:rFonts w:asciiTheme="minorEastAsia" w:eastAsiaTheme="minorEastAsia" w:hAnsiTheme="minorEastAsia"/>
            <w:noProof/>
            <w:webHidden/>
            <w:color w:val="auto"/>
          </w:rPr>
          <w:t>21</w:t>
        </w:r>
        <w:r w:rsidRPr="007C3C0A">
          <w:rPr>
            <w:rFonts w:asciiTheme="minorEastAsia" w:eastAsiaTheme="minorEastAsia" w:hAnsiTheme="minorEastAsia"/>
            <w:noProof/>
            <w:webHidden/>
            <w:color w:val="auto"/>
          </w:rPr>
          <w:fldChar w:fldCharType="end"/>
        </w:r>
      </w:hyperlink>
    </w:p>
    <w:p w:rsidR="003B2369" w:rsidRDefault="006B300A">
      <w:pPr>
        <w:pStyle w:val="2"/>
        <w:jc w:val="center"/>
        <w:rPr>
          <w:rFonts w:ascii="新宋体" w:eastAsia="新宋体" w:hAnsi="新宋体"/>
          <w:color w:val="000000"/>
          <w:sz w:val="21"/>
          <w:szCs w:val="21"/>
        </w:rPr>
      </w:pPr>
      <w:r>
        <w:rPr>
          <w:rFonts w:ascii="新宋体" w:eastAsia="新宋体" w:hAnsi="新宋体"/>
          <w:bCs w:val="0"/>
          <w:sz w:val="36"/>
        </w:rPr>
        <w:fldChar w:fldCharType="end"/>
      </w:r>
    </w:p>
    <w:p w:rsidR="003B2369" w:rsidRDefault="00FC56B6" w:rsidP="00DA6C87">
      <w:pPr>
        <w:pStyle w:val="1"/>
        <w:spacing w:beforeLines="100" w:afterLines="100" w:line="360" w:lineRule="auto"/>
        <w:jc w:val="center"/>
        <w:rPr>
          <w:rFonts w:ascii="新宋体" w:eastAsia="新宋体" w:hAnsi="新宋体"/>
          <w:color w:val="000000"/>
          <w:sz w:val="36"/>
          <w:szCs w:val="36"/>
        </w:rPr>
      </w:pPr>
      <w:bookmarkStart w:id="14" w:name="_Hlt101233737"/>
      <w:bookmarkStart w:id="15" w:name="_Hlt101843627"/>
      <w:bookmarkStart w:id="16" w:name="_Toc183682338"/>
      <w:bookmarkStart w:id="17" w:name="_Toc217446030"/>
      <w:bookmarkEnd w:id="14"/>
      <w:bookmarkEnd w:id="15"/>
      <w:r>
        <w:rPr>
          <w:rFonts w:ascii="新宋体" w:eastAsia="新宋体" w:hAnsi="新宋体"/>
          <w:color w:val="000000"/>
          <w:sz w:val="36"/>
          <w:szCs w:val="36"/>
        </w:rPr>
        <w:br w:type="page"/>
      </w:r>
      <w:bookmarkStart w:id="18" w:name="_Toc486865234"/>
      <w:bookmarkStart w:id="19" w:name="_Toc433106567"/>
      <w:bookmarkStart w:id="20" w:name="_Toc433707988"/>
      <w:bookmarkStart w:id="21" w:name="_Toc434930261"/>
      <w:r>
        <w:rPr>
          <w:rFonts w:ascii="新宋体" w:eastAsia="新宋体" w:hAnsi="新宋体" w:hint="eastAsia"/>
          <w:color w:val="000000"/>
          <w:sz w:val="36"/>
          <w:szCs w:val="36"/>
        </w:rPr>
        <w:lastRenderedPageBreak/>
        <w:t>第一章  投标邀请</w:t>
      </w:r>
      <w:bookmarkEnd w:id="18"/>
    </w:p>
    <w:bookmarkEnd w:id="16"/>
    <w:bookmarkEnd w:id="17"/>
    <w:bookmarkEnd w:id="19"/>
    <w:bookmarkEnd w:id="20"/>
    <w:bookmarkEnd w:id="21"/>
    <w:p w:rsidR="003B2369" w:rsidRDefault="00FC56B6" w:rsidP="00443CA4">
      <w:pPr>
        <w:spacing w:line="360" w:lineRule="auto"/>
        <w:ind w:firstLineChars="200" w:firstLine="480"/>
        <w:jc w:val="left"/>
        <w:rPr>
          <w:rFonts w:ascii="新宋体" w:eastAsia="新宋体" w:hAnsi="新宋体"/>
          <w:color w:val="000000"/>
          <w:sz w:val="24"/>
          <w:szCs w:val="24"/>
        </w:rPr>
      </w:pPr>
      <w:r w:rsidRPr="00443CA4">
        <w:rPr>
          <w:rFonts w:asciiTheme="minorEastAsia" w:hAnsiTheme="minorEastAsia" w:hint="eastAsia"/>
          <w:color w:val="000000"/>
          <w:sz w:val="24"/>
          <w:szCs w:val="24"/>
        </w:rPr>
        <w:t>西华大学按照学校工作安排，对学生三食堂合作经营项目进行</w:t>
      </w:r>
      <w:r w:rsidR="00162BAF" w:rsidRPr="00443CA4">
        <w:rPr>
          <w:rFonts w:asciiTheme="minorEastAsia" w:hAnsiTheme="minorEastAsia" w:hint="eastAsia"/>
          <w:color w:val="000000"/>
          <w:sz w:val="24"/>
          <w:szCs w:val="24"/>
        </w:rPr>
        <w:t>招标</w:t>
      </w:r>
      <w:r w:rsidRPr="00443CA4">
        <w:rPr>
          <w:rFonts w:asciiTheme="minorEastAsia" w:hAnsiTheme="minorEastAsia" w:hint="eastAsia"/>
          <w:color w:val="000000"/>
          <w:sz w:val="24"/>
          <w:szCs w:val="24"/>
        </w:rPr>
        <w:t>，热诚欢迎</w:t>
      </w:r>
      <w:r w:rsidR="00524B11">
        <w:rPr>
          <w:rFonts w:asciiTheme="minorEastAsia" w:hAnsiTheme="minorEastAsia" w:hint="eastAsia"/>
          <w:color w:val="000000"/>
          <w:sz w:val="24"/>
          <w:szCs w:val="24"/>
        </w:rPr>
        <w:t>有实力、讲诚信符合条件的</w:t>
      </w:r>
      <w:r w:rsidRPr="00443CA4">
        <w:rPr>
          <w:rFonts w:asciiTheme="minorEastAsia" w:hAnsiTheme="minorEastAsia" w:hint="eastAsia"/>
          <w:color w:val="000000"/>
          <w:sz w:val="24"/>
          <w:szCs w:val="24"/>
        </w:rPr>
        <w:t>单位参加投标</w:t>
      </w:r>
      <w:r>
        <w:rPr>
          <w:rFonts w:ascii="新宋体" w:eastAsia="新宋体" w:hAnsi="新宋体" w:hint="eastAsia"/>
          <w:color w:val="000000"/>
          <w:sz w:val="24"/>
          <w:szCs w:val="24"/>
        </w:rPr>
        <w:t>。</w:t>
      </w:r>
    </w:p>
    <w:p w:rsidR="003B2369" w:rsidRPr="008E0333" w:rsidRDefault="00FC56B6" w:rsidP="008E0333">
      <w:pPr>
        <w:spacing w:line="360" w:lineRule="auto"/>
        <w:ind w:firstLineChars="200" w:firstLine="562"/>
        <w:outlineLvl w:val="1"/>
        <w:rPr>
          <w:rFonts w:asciiTheme="minorEastAsia" w:hAnsiTheme="minorEastAsia" w:cs="宋体"/>
          <w:b/>
          <w:bCs/>
          <w:color w:val="000000"/>
          <w:sz w:val="28"/>
          <w:szCs w:val="28"/>
        </w:rPr>
      </w:pPr>
      <w:r w:rsidRPr="008E0333">
        <w:rPr>
          <w:rFonts w:asciiTheme="minorEastAsia" w:hAnsiTheme="minorEastAsia" w:cs="宋体" w:hint="eastAsia"/>
          <w:b/>
          <w:bCs/>
          <w:color w:val="000000"/>
          <w:sz w:val="28"/>
          <w:szCs w:val="28"/>
        </w:rPr>
        <w:t>一、项目名称：西华大学学生三食堂合作经营项目</w:t>
      </w:r>
    </w:p>
    <w:p w:rsidR="003B2369" w:rsidRPr="008E0333" w:rsidRDefault="00FC56B6" w:rsidP="008E0333">
      <w:pPr>
        <w:spacing w:line="360" w:lineRule="auto"/>
        <w:ind w:firstLineChars="200" w:firstLine="562"/>
        <w:outlineLvl w:val="1"/>
        <w:rPr>
          <w:rFonts w:asciiTheme="minorEastAsia" w:hAnsiTheme="minorEastAsia" w:cs="宋体"/>
          <w:b/>
          <w:bCs/>
          <w:color w:val="000000"/>
          <w:sz w:val="28"/>
          <w:szCs w:val="28"/>
        </w:rPr>
      </w:pPr>
      <w:r w:rsidRPr="008E0333">
        <w:rPr>
          <w:rFonts w:asciiTheme="minorEastAsia" w:hAnsiTheme="minorEastAsia" w:cs="宋体" w:hint="eastAsia"/>
          <w:b/>
          <w:bCs/>
          <w:color w:val="000000"/>
          <w:sz w:val="28"/>
          <w:szCs w:val="28"/>
        </w:rPr>
        <w:t>二</w:t>
      </w:r>
      <w:r w:rsidRPr="008E0333">
        <w:rPr>
          <w:rFonts w:asciiTheme="minorEastAsia" w:hAnsiTheme="minorEastAsia" w:cs="宋体"/>
          <w:b/>
          <w:bCs/>
          <w:color w:val="000000"/>
          <w:sz w:val="28"/>
          <w:szCs w:val="28"/>
        </w:rPr>
        <w:t>、</w:t>
      </w:r>
      <w:r w:rsidRPr="008E0333">
        <w:rPr>
          <w:rFonts w:asciiTheme="minorEastAsia" w:hAnsiTheme="minorEastAsia" w:cs="宋体" w:hint="eastAsia"/>
          <w:b/>
          <w:bCs/>
          <w:color w:val="000000"/>
          <w:sz w:val="28"/>
          <w:szCs w:val="28"/>
        </w:rPr>
        <w:t>项目简介：</w:t>
      </w:r>
    </w:p>
    <w:p w:rsidR="003B2369" w:rsidRDefault="00FC56B6" w:rsidP="00443CA4">
      <w:pPr>
        <w:pStyle w:val="p0"/>
        <w:adjustRightInd w:val="0"/>
        <w:snapToGrid w:val="0"/>
        <w:spacing w:before="0" w:beforeAutospacing="0" w:after="0" w:afterAutospacing="0" w:line="360" w:lineRule="auto"/>
        <w:ind w:firstLineChars="200" w:firstLine="480"/>
        <w:rPr>
          <w:rFonts w:ascii="新宋体" w:eastAsia="新宋体" w:hAnsi="新宋体"/>
          <w:b/>
          <w:color w:val="000000"/>
        </w:rPr>
      </w:pPr>
      <w:r>
        <w:rPr>
          <w:rFonts w:hint="eastAsia"/>
          <w:color w:val="000000"/>
        </w:rPr>
        <w:t xml:space="preserve">    1</w:t>
      </w:r>
      <w:r w:rsidR="00162BAF">
        <w:rPr>
          <w:rFonts w:hint="eastAsia"/>
          <w:color w:val="000000"/>
        </w:rPr>
        <w:t>、招标</w:t>
      </w:r>
      <w:r>
        <w:rPr>
          <w:rFonts w:hint="eastAsia"/>
          <w:color w:val="000000"/>
        </w:rPr>
        <w:t>项目内容</w:t>
      </w:r>
    </w:p>
    <w:tbl>
      <w:tblPr>
        <w:tblW w:w="79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4"/>
        <w:gridCol w:w="5326"/>
      </w:tblGrid>
      <w:tr w:rsidR="003B2369" w:rsidTr="00D86C62">
        <w:trPr>
          <w:trHeight w:val="603"/>
        </w:trPr>
        <w:tc>
          <w:tcPr>
            <w:tcW w:w="2574" w:type="dxa"/>
            <w:vAlign w:val="center"/>
          </w:tcPr>
          <w:p w:rsidR="003B2369" w:rsidRDefault="00FC56B6" w:rsidP="00D86C62">
            <w:pPr>
              <w:widowControl/>
              <w:spacing w:line="360" w:lineRule="auto"/>
              <w:jc w:val="center"/>
              <w:rPr>
                <w:rFonts w:ascii="新宋体" w:eastAsia="新宋体" w:hAnsi="新宋体"/>
                <w:bCs/>
                <w:color w:val="000000"/>
                <w:sz w:val="24"/>
              </w:rPr>
            </w:pPr>
            <w:r>
              <w:rPr>
                <w:rFonts w:ascii="新宋体" w:eastAsia="新宋体" w:hAnsi="新宋体" w:hint="eastAsia"/>
                <w:bCs/>
                <w:color w:val="000000"/>
                <w:sz w:val="24"/>
              </w:rPr>
              <w:t>名称</w:t>
            </w:r>
          </w:p>
        </w:tc>
        <w:tc>
          <w:tcPr>
            <w:tcW w:w="5326" w:type="dxa"/>
            <w:vAlign w:val="center"/>
          </w:tcPr>
          <w:p w:rsidR="003B2369" w:rsidRDefault="00FC56B6" w:rsidP="00D86C62">
            <w:pPr>
              <w:widowControl/>
              <w:spacing w:line="360" w:lineRule="auto"/>
              <w:jc w:val="center"/>
              <w:rPr>
                <w:rFonts w:ascii="新宋体" w:eastAsia="新宋体" w:hAnsi="新宋体"/>
                <w:bCs/>
                <w:color w:val="000000"/>
                <w:sz w:val="24"/>
              </w:rPr>
            </w:pPr>
            <w:r>
              <w:rPr>
                <w:rFonts w:ascii="新宋体" w:eastAsia="新宋体" w:hAnsi="新宋体" w:hint="eastAsia"/>
                <w:bCs/>
                <w:color w:val="000000"/>
                <w:sz w:val="24"/>
              </w:rPr>
              <w:t>简要情况说明</w:t>
            </w:r>
          </w:p>
        </w:tc>
      </w:tr>
      <w:tr w:rsidR="003B2369">
        <w:trPr>
          <w:trHeight w:val="702"/>
        </w:trPr>
        <w:tc>
          <w:tcPr>
            <w:tcW w:w="2574" w:type="dxa"/>
            <w:vAlign w:val="center"/>
          </w:tcPr>
          <w:p w:rsidR="003B2369" w:rsidRDefault="00FC56B6" w:rsidP="009B6431">
            <w:pPr>
              <w:widowControl/>
              <w:spacing w:line="360" w:lineRule="auto"/>
              <w:jc w:val="center"/>
              <w:rPr>
                <w:rFonts w:hAnsi="宋体"/>
                <w:bCs/>
                <w:color w:val="000000"/>
                <w:sz w:val="24"/>
                <w:szCs w:val="24"/>
              </w:rPr>
            </w:pPr>
            <w:r>
              <w:rPr>
                <w:rFonts w:hAnsi="宋体" w:hint="eastAsia"/>
                <w:bCs/>
                <w:color w:val="000000"/>
                <w:sz w:val="24"/>
                <w:szCs w:val="24"/>
              </w:rPr>
              <w:t>西华大学学生三食堂</w:t>
            </w:r>
          </w:p>
          <w:p w:rsidR="003B2369" w:rsidRDefault="00FC56B6" w:rsidP="009B6431">
            <w:pPr>
              <w:widowControl/>
              <w:spacing w:line="360" w:lineRule="auto"/>
              <w:jc w:val="center"/>
              <w:rPr>
                <w:rFonts w:eastAsia="宋体" w:hAnsi="宋体"/>
                <w:bCs/>
                <w:color w:val="000000"/>
                <w:sz w:val="24"/>
                <w:szCs w:val="24"/>
              </w:rPr>
            </w:pPr>
            <w:r>
              <w:rPr>
                <w:rFonts w:hAnsi="宋体" w:hint="eastAsia"/>
                <w:bCs/>
                <w:color w:val="000000"/>
                <w:sz w:val="24"/>
                <w:szCs w:val="24"/>
              </w:rPr>
              <w:t>合作经营项目</w:t>
            </w:r>
          </w:p>
        </w:tc>
        <w:tc>
          <w:tcPr>
            <w:tcW w:w="5326" w:type="dxa"/>
            <w:vAlign w:val="center"/>
          </w:tcPr>
          <w:p w:rsidR="003B2369" w:rsidRPr="00162BAF" w:rsidRDefault="00FC56B6" w:rsidP="008A6B94">
            <w:pPr>
              <w:widowControl/>
              <w:spacing w:line="360" w:lineRule="auto"/>
              <w:jc w:val="left"/>
              <w:rPr>
                <w:rFonts w:hAnsi="宋体"/>
                <w:bCs/>
                <w:color w:val="000000"/>
                <w:sz w:val="24"/>
                <w:szCs w:val="24"/>
              </w:rPr>
            </w:pPr>
            <w:r>
              <w:rPr>
                <w:rFonts w:hAnsi="宋体" w:hint="eastAsia"/>
                <w:bCs/>
                <w:color w:val="000000"/>
                <w:sz w:val="24"/>
                <w:szCs w:val="24"/>
              </w:rPr>
              <w:t>学生三食堂分为两层，建筑面积为</w:t>
            </w:r>
            <w:r w:rsidR="00EA05DC">
              <w:rPr>
                <w:rFonts w:hAnsi="宋体" w:hint="eastAsia"/>
                <w:bCs/>
                <w:color w:val="000000"/>
                <w:sz w:val="24"/>
                <w:szCs w:val="24"/>
              </w:rPr>
              <w:t>6000</w:t>
            </w:r>
            <w:r w:rsidR="00B5665B">
              <w:rPr>
                <w:rFonts w:hAnsi="宋体" w:hint="eastAsia"/>
                <w:bCs/>
                <w:color w:val="000000"/>
                <w:sz w:val="24"/>
                <w:szCs w:val="24"/>
              </w:rPr>
              <w:t>平方米</w:t>
            </w:r>
            <w:r w:rsidR="001071D5">
              <w:rPr>
                <w:rFonts w:hAnsi="宋体" w:hint="eastAsia"/>
                <w:bCs/>
                <w:color w:val="000000"/>
                <w:sz w:val="24"/>
                <w:szCs w:val="24"/>
              </w:rPr>
              <w:t>。</w:t>
            </w:r>
          </w:p>
        </w:tc>
      </w:tr>
    </w:tbl>
    <w:p w:rsidR="003B2369" w:rsidRDefault="00FC56B6" w:rsidP="00443CA4">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合作经营是指餐饮投标人在校方指定的校内场地经营餐饮并接受校方监管和同时向校方缴纳管理费的经营方式。</w:t>
      </w:r>
    </w:p>
    <w:p w:rsidR="003B2369" w:rsidRDefault="00FC56B6" w:rsidP="00443CA4">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2、招标用途：学生</w:t>
      </w:r>
      <w:r>
        <w:rPr>
          <w:rFonts w:ascii="新宋体" w:eastAsia="新宋体" w:hAnsi="新宋体" w:hint="eastAsia"/>
          <w:bCs/>
          <w:color w:val="000000"/>
          <w:sz w:val="24"/>
          <w:szCs w:val="24"/>
        </w:rPr>
        <w:t>食堂餐饮服务</w:t>
      </w:r>
    </w:p>
    <w:p w:rsidR="003B2369" w:rsidRDefault="00FC56B6" w:rsidP="00443CA4">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3、</w:t>
      </w:r>
      <w:r>
        <w:rPr>
          <w:rFonts w:ascii="新宋体" w:eastAsia="新宋体" w:hAnsi="新宋体" w:hint="eastAsia"/>
          <w:color w:val="000000"/>
          <w:sz w:val="24"/>
        </w:rPr>
        <w:t>郑重申明：</w:t>
      </w:r>
      <w:r>
        <w:rPr>
          <w:rFonts w:ascii="新宋体" w:eastAsia="新宋体" w:hAnsi="新宋体" w:hint="eastAsia"/>
          <w:bCs/>
          <w:color w:val="000000"/>
          <w:sz w:val="24"/>
        </w:rPr>
        <w:t>本次</w:t>
      </w:r>
      <w:r w:rsidR="00162BAF">
        <w:rPr>
          <w:rFonts w:ascii="新宋体" w:eastAsia="新宋体" w:hAnsi="新宋体" w:hint="eastAsia"/>
          <w:bCs/>
          <w:color w:val="000000"/>
          <w:sz w:val="24"/>
        </w:rPr>
        <w:t>招标</w:t>
      </w:r>
      <w:r>
        <w:rPr>
          <w:rFonts w:ascii="新宋体" w:eastAsia="新宋体" w:hAnsi="新宋体" w:hint="eastAsia"/>
          <w:bCs/>
          <w:color w:val="000000"/>
          <w:sz w:val="24"/>
        </w:rPr>
        <w:t>依据现行法律法规结合项目实际开展，招标文件及招标组织实施过程的有关事项的最终解释权完全归招标人所有。投标人须完全认可和接受招标人进行相应解释而不承担任何责任的行为。投标人提交投标文件时即视为已完全认可并接受招标人上述声明！</w:t>
      </w:r>
    </w:p>
    <w:p w:rsidR="00493A49" w:rsidRDefault="00493A49" w:rsidP="00443CA4">
      <w:pPr>
        <w:spacing w:line="360" w:lineRule="auto"/>
        <w:ind w:firstLineChars="200" w:firstLine="480"/>
        <w:rPr>
          <w:rFonts w:ascii="新宋体" w:eastAsia="新宋体" w:hAnsi="新宋体"/>
          <w:bCs/>
          <w:color w:val="000000"/>
          <w:sz w:val="24"/>
        </w:rPr>
      </w:pPr>
      <w:r>
        <w:rPr>
          <w:rFonts w:ascii="新宋体" w:eastAsia="新宋体" w:hAnsi="新宋体" w:hint="eastAsia"/>
          <w:bCs/>
          <w:color w:val="000000"/>
          <w:sz w:val="24"/>
        </w:rPr>
        <w:t>4、合同期限：</w:t>
      </w:r>
      <w:r w:rsidRPr="00493A49">
        <w:rPr>
          <w:rFonts w:ascii="新宋体" w:eastAsia="新宋体" w:hAnsi="新宋体" w:hint="eastAsia"/>
          <w:bCs/>
          <w:color w:val="000000"/>
          <w:sz w:val="24"/>
          <w:u w:val="single"/>
        </w:rPr>
        <w:t>五年</w:t>
      </w:r>
    </w:p>
    <w:p w:rsidR="003B2369" w:rsidRPr="008E0333" w:rsidRDefault="00FC56B6" w:rsidP="008E0333">
      <w:pPr>
        <w:spacing w:line="360" w:lineRule="auto"/>
        <w:ind w:firstLineChars="200" w:firstLine="562"/>
        <w:outlineLvl w:val="1"/>
        <w:rPr>
          <w:rFonts w:asciiTheme="minorEastAsia" w:hAnsiTheme="minorEastAsia" w:cs="宋体"/>
          <w:b/>
          <w:bCs/>
          <w:color w:val="000000"/>
          <w:sz w:val="28"/>
          <w:szCs w:val="28"/>
        </w:rPr>
      </w:pPr>
      <w:r w:rsidRPr="008E0333">
        <w:rPr>
          <w:rFonts w:asciiTheme="minorEastAsia" w:hAnsiTheme="minorEastAsia" w:cs="宋体" w:hint="eastAsia"/>
          <w:b/>
          <w:bCs/>
          <w:color w:val="000000"/>
          <w:sz w:val="28"/>
          <w:szCs w:val="28"/>
        </w:rPr>
        <w:t>三、投标人参加本次招标活动应具备下列条件：</w:t>
      </w:r>
    </w:p>
    <w:p w:rsidR="003B2369" w:rsidRPr="00493A49" w:rsidRDefault="00FC56B6" w:rsidP="00862C98">
      <w:pPr>
        <w:spacing w:line="360" w:lineRule="auto"/>
        <w:ind w:firstLineChars="200" w:firstLine="480"/>
        <w:rPr>
          <w:rFonts w:ascii="新宋体" w:eastAsia="新宋体" w:hAnsi="新宋体"/>
          <w:bCs/>
          <w:color w:val="000000" w:themeColor="text1"/>
          <w:sz w:val="24"/>
        </w:rPr>
      </w:pPr>
      <w:r w:rsidRPr="00493A49">
        <w:rPr>
          <w:rFonts w:ascii="新宋体" w:eastAsia="新宋体" w:hAnsi="新宋体" w:hint="eastAsia"/>
          <w:bCs/>
          <w:color w:val="000000" w:themeColor="text1"/>
          <w:sz w:val="24"/>
        </w:rPr>
        <w:t>1.</w:t>
      </w:r>
      <w:r w:rsidR="0031648E" w:rsidRPr="00493A49">
        <w:rPr>
          <w:rFonts w:ascii="新宋体" w:eastAsia="新宋体" w:hAnsi="新宋体"/>
          <w:bCs/>
          <w:color w:val="000000" w:themeColor="text1"/>
          <w:sz w:val="24"/>
        </w:rPr>
        <w:t xml:space="preserve"> 具有工商局注册的餐饮企业法人营业执照,</w:t>
      </w:r>
      <w:r w:rsidRPr="00493A49">
        <w:rPr>
          <w:rFonts w:ascii="新宋体" w:eastAsia="新宋体" w:hAnsi="新宋体" w:hint="eastAsia"/>
          <w:bCs/>
          <w:color w:val="000000" w:themeColor="text1"/>
          <w:sz w:val="24"/>
        </w:rPr>
        <w:t>；</w:t>
      </w:r>
    </w:p>
    <w:p w:rsidR="003B2369" w:rsidRPr="00493A49" w:rsidRDefault="00FC56B6" w:rsidP="00443CA4">
      <w:pPr>
        <w:spacing w:line="360" w:lineRule="auto"/>
        <w:ind w:firstLineChars="200" w:firstLine="480"/>
        <w:rPr>
          <w:rFonts w:ascii="新宋体" w:eastAsia="新宋体" w:hAnsi="新宋体"/>
          <w:bCs/>
          <w:color w:val="000000" w:themeColor="text1"/>
          <w:sz w:val="24"/>
        </w:rPr>
      </w:pPr>
      <w:r w:rsidRPr="00493A49">
        <w:rPr>
          <w:rFonts w:ascii="新宋体" w:eastAsia="新宋体" w:hAnsi="新宋体" w:hint="eastAsia"/>
          <w:bCs/>
          <w:color w:val="000000" w:themeColor="text1"/>
          <w:sz w:val="24"/>
        </w:rPr>
        <w:t>2.</w:t>
      </w:r>
      <w:r w:rsidR="0031648E" w:rsidRPr="00493A49">
        <w:rPr>
          <w:rFonts w:ascii="新宋体" w:eastAsia="新宋体" w:hAnsi="新宋体"/>
          <w:bCs/>
          <w:color w:val="000000" w:themeColor="text1"/>
          <w:sz w:val="24"/>
        </w:rPr>
        <w:t xml:space="preserve"> 具有独立的餐饮服务许可证</w:t>
      </w:r>
      <w:r w:rsidR="0031648E" w:rsidRPr="00493A49">
        <w:rPr>
          <w:rFonts w:ascii="新宋体" w:eastAsia="新宋体" w:hAnsi="新宋体" w:hint="eastAsia"/>
          <w:bCs/>
          <w:color w:val="000000" w:themeColor="text1"/>
          <w:sz w:val="24"/>
        </w:rPr>
        <w:t>；</w:t>
      </w:r>
    </w:p>
    <w:p w:rsidR="003B2369" w:rsidRPr="00493A49" w:rsidRDefault="00FC56B6" w:rsidP="00443CA4">
      <w:pPr>
        <w:spacing w:line="360" w:lineRule="auto"/>
        <w:ind w:firstLineChars="200" w:firstLine="480"/>
        <w:rPr>
          <w:rFonts w:ascii="新宋体" w:eastAsia="新宋体" w:hAnsi="新宋体"/>
          <w:bCs/>
          <w:color w:val="000000" w:themeColor="text1"/>
          <w:sz w:val="24"/>
        </w:rPr>
      </w:pPr>
      <w:r w:rsidRPr="00493A49">
        <w:rPr>
          <w:rFonts w:ascii="新宋体" w:eastAsia="新宋体" w:hAnsi="新宋体" w:hint="eastAsia"/>
          <w:bCs/>
          <w:color w:val="000000" w:themeColor="text1"/>
          <w:sz w:val="24"/>
        </w:rPr>
        <w:t>3.具有履行合同所必须的设备和专业技术能力；</w:t>
      </w:r>
    </w:p>
    <w:p w:rsidR="003B2369" w:rsidRPr="00493A49" w:rsidRDefault="00FC56B6" w:rsidP="00443CA4">
      <w:pPr>
        <w:spacing w:line="360" w:lineRule="auto"/>
        <w:ind w:firstLineChars="200" w:firstLine="480"/>
        <w:rPr>
          <w:rFonts w:ascii="新宋体" w:eastAsia="新宋体" w:hAnsi="新宋体"/>
          <w:bCs/>
          <w:color w:val="000000" w:themeColor="text1"/>
          <w:sz w:val="24"/>
        </w:rPr>
      </w:pPr>
      <w:r w:rsidRPr="00493A49">
        <w:rPr>
          <w:rFonts w:ascii="新宋体" w:eastAsia="新宋体" w:hAnsi="新宋体" w:hint="eastAsia"/>
          <w:bCs/>
          <w:color w:val="000000" w:themeColor="text1"/>
          <w:sz w:val="24"/>
        </w:rPr>
        <w:t>4.</w:t>
      </w:r>
      <w:r w:rsidR="0031648E" w:rsidRPr="00493A49">
        <w:rPr>
          <w:rFonts w:ascii="新宋体" w:eastAsia="新宋体" w:hAnsi="新宋体" w:hint="eastAsia"/>
          <w:bCs/>
          <w:color w:val="000000" w:themeColor="text1"/>
          <w:sz w:val="24"/>
        </w:rPr>
        <w:t>具有良好的商业信誉和健全的财务会计制度</w:t>
      </w:r>
      <w:r w:rsidRPr="00493A49">
        <w:rPr>
          <w:rFonts w:ascii="新宋体" w:eastAsia="新宋体" w:hAnsi="新宋体" w:hint="eastAsia"/>
          <w:bCs/>
          <w:color w:val="000000" w:themeColor="text1"/>
          <w:sz w:val="24"/>
        </w:rPr>
        <w:t>；</w:t>
      </w:r>
    </w:p>
    <w:p w:rsidR="003B2369" w:rsidRPr="00493A49" w:rsidRDefault="00FC56B6" w:rsidP="00443CA4">
      <w:pPr>
        <w:spacing w:line="360" w:lineRule="auto"/>
        <w:ind w:firstLineChars="200" w:firstLine="480"/>
        <w:rPr>
          <w:rFonts w:ascii="新宋体" w:eastAsia="新宋体" w:hAnsi="新宋体"/>
          <w:bCs/>
          <w:color w:val="000000" w:themeColor="text1"/>
          <w:sz w:val="24"/>
        </w:rPr>
      </w:pPr>
      <w:r w:rsidRPr="00493A49">
        <w:rPr>
          <w:rFonts w:ascii="新宋体" w:eastAsia="新宋体" w:hAnsi="新宋体" w:hint="eastAsia"/>
          <w:bCs/>
          <w:color w:val="000000" w:themeColor="text1"/>
          <w:sz w:val="24"/>
        </w:rPr>
        <w:t>5.参加本次邀标比选活动前三年内，在经营活动中没有重大违法违规记录；</w:t>
      </w:r>
    </w:p>
    <w:p w:rsidR="00862C98" w:rsidRPr="00493A49" w:rsidRDefault="00FC56B6" w:rsidP="00862C98">
      <w:pPr>
        <w:spacing w:line="360" w:lineRule="auto"/>
        <w:ind w:firstLineChars="200" w:firstLine="480"/>
        <w:rPr>
          <w:rFonts w:ascii="新宋体" w:eastAsia="新宋体" w:hAnsi="新宋体"/>
          <w:bCs/>
          <w:color w:val="000000" w:themeColor="text1"/>
          <w:sz w:val="24"/>
        </w:rPr>
      </w:pPr>
      <w:r w:rsidRPr="00493A49">
        <w:rPr>
          <w:rFonts w:ascii="新宋体" w:eastAsia="新宋体" w:hAnsi="新宋体" w:hint="eastAsia"/>
          <w:bCs/>
          <w:color w:val="000000" w:themeColor="text1"/>
          <w:sz w:val="24"/>
        </w:rPr>
        <w:t>6.法律、行政法规规定的其他条件；</w:t>
      </w:r>
    </w:p>
    <w:p w:rsidR="00B77721" w:rsidRPr="00493A49" w:rsidRDefault="00B77721" w:rsidP="00B77721">
      <w:pPr>
        <w:widowControl/>
        <w:spacing w:line="360" w:lineRule="atLeast"/>
        <w:ind w:firstLine="360"/>
        <w:jc w:val="left"/>
        <w:rPr>
          <w:rFonts w:ascii="新宋体" w:eastAsia="新宋体" w:hAnsi="新宋体"/>
          <w:bCs/>
          <w:color w:val="000000" w:themeColor="text1"/>
          <w:sz w:val="24"/>
        </w:rPr>
      </w:pPr>
      <w:r w:rsidRPr="00493A49">
        <w:rPr>
          <w:rFonts w:ascii="新宋体" w:eastAsia="新宋体" w:hAnsi="新宋体" w:hint="eastAsia"/>
          <w:bCs/>
          <w:color w:val="000000" w:themeColor="text1"/>
          <w:sz w:val="24"/>
        </w:rPr>
        <w:t>注:本次招标不接受非餐饮企业投标、联合体投标和个人投标</w:t>
      </w:r>
      <w:r w:rsidR="006A0DF6" w:rsidRPr="00493A49">
        <w:rPr>
          <w:rFonts w:ascii="新宋体" w:eastAsia="新宋体" w:hAnsi="新宋体" w:hint="eastAsia"/>
          <w:bCs/>
          <w:color w:val="000000" w:themeColor="text1"/>
          <w:sz w:val="24"/>
        </w:rPr>
        <w:t>。</w:t>
      </w:r>
    </w:p>
    <w:p w:rsidR="00443C9F" w:rsidRPr="00443C9F" w:rsidRDefault="00443C9F" w:rsidP="00862C98">
      <w:pPr>
        <w:spacing w:line="360" w:lineRule="auto"/>
        <w:ind w:firstLineChars="200" w:firstLine="480"/>
        <w:rPr>
          <w:rFonts w:ascii="新宋体" w:eastAsia="新宋体" w:hAnsi="新宋体"/>
          <w:bCs/>
          <w:color w:val="000000"/>
          <w:sz w:val="24"/>
        </w:rPr>
      </w:pPr>
    </w:p>
    <w:p w:rsidR="003B2369" w:rsidRPr="008E0333" w:rsidRDefault="00FC56B6" w:rsidP="008E0333">
      <w:pPr>
        <w:spacing w:line="360" w:lineRule="auto"/>
        <w:ind w:firstLineChars="200" w:firstLine="562"/>
        <w:outlineLvl w:val="1"/>
        <w:rPr>
          <w:rFonts w:asciiTheme="minorEastAsia" w:hAnsiTheme="minorEastAsia" w:cs="宋体"/>
          <w:b/>
          <w:bCs/>
          <w:color w:val="000000"/>
          <w:sz w:val="28"/>
          <w:szCs w:val="28"/>
        </w:rPr>
      </w:pPr>
      <w:r w:rsidRPr="008E0333">
        <w:rPr>
          <w:rFonts w:asciiTheme="minorEastAsia" w:hAnsiTheme="minorEastAsia" w:cs="宋体" w:hint="eastAsia"/>
          <w:b/>
          <w:bCs/>
          <w:color w:val="000000"/>
          <w:sz w:val="28"/>
          <w:szCs w:val="28"/>
        </w:rPr>
        <w:t>四</w:t>
      </w:r>
      <w:r w:rsidRPr="008E0333">
        <w:rPr>
          <w:rFonts w:asciiTheme="minorEastAsia" w:hAnsiTheme="minorEastAsia" w:cs="宋体"/>
          <w:b/>
          <w:bCs/>
          <w:color w:val="000000"/>
          <w:sz w:val="28"/>
          <w:szCs w:val="28"/>
        </w:rPr>
        <w:t>、</w:t>
      </w:r>
      <w:r w:rsidRPr="008E0333">
        <w:rPr>
          <w:rFonts w:asciiTheme="minorEastAsia" w:hAnsiTheme="minorEastAsia" w:cs="宋体" w:hint="eastAsia"/>
          <w:b/>
          <w:bCs/>
          <w:color w:val="000000"/>
          <w:sz w:val="28"/>
          <w:szCs w:val="28"/>
          <w:lang w:val="zh-CN"/>
        </w:rPr>
        <w:t>资格审查</w:t>
      </w:r>
    </w:p>
    <w:p w:rsidR="003B2369" w:rsidRDefault="00FC56B6" w:rsidP="00443CA4">
      <w:pPr>
        <w:spacing w:line="360" w:lineRule="auto"/>
        <w:ind w:firstLineChars="200" w:firstLine="480"/>
        <w:rPr>
          <w:rFonts w:hAnsi="宋体" w:cs="宋体"/>
          <w:color w:val="000000"/>
          <w:sz w:val="24"/>
        </w:rPr>
      </w:pPr>
      <w:r>
        <w:rPr>
          <w:rFonts w:hAnsi="宋体" w:cs="宋体" w:hint="eastAsia"/>
          <w:bCs/>
          <w:color w:val="000000"/>
          <w:sz w:val="24"/>
          <w:lang w:val="zh-CN"/>
        </w:rPr>
        <w:t>本项目投标人的资格条件在评标时还需进一步审查。投标人应在投标文件中</w:t>
      </w:r>
      <w:r>
        <w:rPr>
          <w:rFonts w:hAnsi="宋体" w:cs="宋体" w:hint="eastAsia"/>
          <w:bCs/>
          <w:color w:val="000000"/>
          <w:sz w:val="24"/>
          <w:lang w:val="zh-CN"/>
        </w:rPr>
        <w:lastRenderedPageBreak/>
        <w:t>按招标文件的规定和要求附上所有的资格证明文件</w:t>
      </w:r>
      <w:r>
        <w:rPr>
          <w:rFonts w:hAnsi="宋体" w:cs="宋体"/>
          <w:bCs/>
          <w:color w:val="000000"/>
          <w:sz w:val="24"/>
        </w:rPr>
        <w:t>，</w:t>
      </w:r>
      <w:r>
        <w:rPr>
          <w:rFonts w:hAnsi="宋体" w:cs="宋体" w:hint="eastAsia"/>
          <w:bCs/>
          <w:color w:val="000000"/>
          <w:sz w:val="24"/>
          <w:lang w:val="zh-CN"/>
        </w:rPr>
        <w:t>若提供的资格证明文件</w:t>
      </w:r>
      <w:r>
        <w:rPr>
          <w:rFonts w:hAnsi="宋体" w:cs="宋体"/>
          <w:bCs/>
          <w:color w:val="000000"/>
          <w:sz w:val="24"/>
        </w:rPr>
        <w:t>无效、</w:t>
      </w:r>
      <w:r>
        <w:rPr>
          <w:rFonts w:hAnsi="宋体" w:cs="宋体" w:hint="eastAsia"/>
          <w:bCs/>
          <w:color w:val="000000"/>
          <w:sz w:val="24"/>
          <w:lang w:val="zh-CN"/>
        </w:rPr>
        <w:t>不全或不实，将导致其投标无效或中标资格被取消。</w:t>
      </w:r>
    </w:p>
    <w:p w:rsidR="003B2369" w:rsidRPr="008E0333" w:rsidRDefault="00FC56B6" w:rsidP="008E0333">
      <w:pPr>
        <w:spacing w:line="360" w:lineRule="auto"/>
        <w:ind w:firstLineChars="200" w:firstLine="562"/>
        <w:outlineLvl w:val="1"/>
        <w:rPr>
          <w:rFonts w:asciiTheme="minorEastAsia" w:hAnsiTheme="minorEastAsia"/>
          <w:b/>
          <w:color w:val="000000"/>
          <w:sz w:val="28"/>
          <w:szCs w:val="28"/>
        </w:rPr>
      </w:pPr>
      <w:r w:rsidRPr="008E0333">
        <w:rPr>
          <w:rFonts w:asciiTheme="minorEastAsia" w:hAnsiTheme="minorEastAsia" w:cs="宋体" w:hint="eastAsia"/>
          <w:b/>
          <w:bCs/>
          <w:color w:val="000000"/>
          <w:sz w:val="28"/>
          <w:szCs w:val="28"/>
        </w:rPr>
        <w:t>五</w:t>
      </w:r>
      <w:r w:rsidRPr="008E0333">
        <w:rPr>
          <w:rFonts w:asciiTheme="minorEastAsia" w:hAnsiTheme="minorEastAsia" w:cs="宋体" w:hint="eastAsia"/>
          <w:b/>
          <w:bCs/>
          <w:color w:val="000000"/>
          <w:sz w:val="28"/>
          <w:szCs w:val="28"/>
          <w:lang w:val="zh-CN"/>
        </w:rPr>
        <w:t>、</w:t>
      </w:r>
      <w:r w:rsidRPr="008E0333">
        <w:rPr>
          <w:rFonts w:asciiTheme="minorEastAsia" w:hAnsiTheme="minorEastAsia" w:cs="宋体" w:hint="eastAsia"/>
          <w:b/>
          <w:bCs/>
          <w:color w:val="000000"/>
          <w:sz w:val="28"/>
          <w:szCs w:val="28"/>
        </w:rPr>
        <w:t>招标文件</w:t>
      </w:r>
      <w:r w:rsidR="00965C14" w:rsidRPr="008E0333">
        <w:rPr>
          <w:rFonts w:asciiTheme="minorEastAsia" w:hAnsiTheme="minorEastAsia" w:cs="宋体" w:hint="eastAsia"/>
          <w:b/>
          <w:bCs/>
          <w:color w:val="000000"/>
          <w:sz w:val="28"/>
          <w:szCs w:val="28"/>
        </w:rPr>
        <w:t>的获取</w:t>
      </w:r>
      <w:r w:rsidRPr="008E0333">
        <w:rPr>
          <w:rFonts w:asciiTheme="minorEastAsia" w:hAnsiTheme="minorEastAsia" w:hint="eastAsia"/>
          <w:b/>
          <w:color w:val="000000"/>
          <w:sz w:val="28"/>
          <w:szCs w:val="28"/>
        </w:rPr>
        <w:t>：</w:t>
      </w:r>
    </w:p>
    <w:p w:rsidR="00965C14" w:rsidRPr="00D811A5" w:rsidRDefault="00965C14" w:rsidP="00443CA4">
      <w:pPr>
        <w:spacing w:line="360" w:lineRule="auto"/>
        <w:ind w:firstLineChars="200" w:firstLine="480"/>
        <w:rPr>
          <w:rFonts w:hAnsi="宋体" w:cs="宋体"/>
          <w:sz w:val="24"/>
        </w:rPr>
      </w:pPr>
      <w:r w:rsidRPr="00D811A5">
        <w:rPr>
          <w:rFonts w:hAnsi="宋体" w:cs="宋体" w:hint="eastAsia"/>
          <w:sz w:val="24"/>
        </w:rPr>
        <w:t>凡有意参加投标者，请在招标公告右下角自行</w:t>
      </w:r>
      <w:r w:rsidRPr="001E6ADF">
        <w:rPr>
          <w:rFonts w:hAnsi="宋体" w:cs="宋体" w:hint="eastAsia"/>
          <w:sz w:val="24"/>
          <w:u w:val="single"/>
        </w:rPr>
        <w:t>下载招标文件</w:t>
      </w:r>
      <w:r w:rsidRPr="00D811A5">
        <w:rPr>
          <w:rFonts w:hAnsi="宋体" w:cs="宋体" w:hint="eastAsia"/>
          <w:sz w:val="24"/>
        </w:rPr>
        <w:t>。</w:t>
      </w:r>
    </w:p>
    <w:p w:rsidR="00965C14" w:rsidRPr="00D811A5" w:rsidRDefault="00965C14" w:rsidP="00443CA4">
      <w:pPr>
        <w:spacing w:line="360" w:lineRule="auto"/>
        <w:ind w:firstLineChars="200" w:firstLine="480"/>
        <w:rPr>
          <w:rFonts w:hAnsi="宋体" w:cs="宋体"/>
          <w:sz w:val="24"/>
        </w:rPr>
      </w:pPr>
      <w:r w:rsidRPr="00D811A5">
        <w:rPr>
          <w:rFonts w:hAnsi="宋体" w:cs="宋体" w:hint="eastAsia"/>
          <w:sz w:val="24"/>
        </w:rPr>
        <w:t>招标人</w:t>
      </w:r>
      <w:r w:rsidRPr="00D811A5">
        <w:rPr>
          <w:rFonts w:hAnsi="宋体" w:cs="宋体" w:hint="eastAsia"/>
          <w:sz w:val="24"/>
          <w:u w:val="single"/>
        </w:rPr>
        <w:t xml:space="preserve">   不提供    </w:t>
      </w:r>
      <w:r w:rsidRPr="00D811A5">
        <w:rPr>
          <w:rFonts w:hAnsi="宋体" w:cs="宋体" w:hint="eastAsia"/>
          <w:sz w:val="24"/>
        </w:rPr>
        <w:t>（□提供； 不提供）邮购招标文件服务。</w:t>
      </w:r>
    </w:p>
    <w:p w:rsidR="003B2369" w:rsidRPr="008E0333" w:rsidRDefault="00FC56B6" w:rsidP="008E0333">
      <w:pPr>
        <w:numPr>
          <w:ilvl w:val="0"/>
          <w:numId w:val="1"/>
        </w:numPr>
        <w:spacing w:line="360" w:lineRule="auto"/>
        <w:ind w:leftChars="1" w:left="3" w:firstLineChars="200" w:firstLine="562"/>
        <w:outlineLvl w:val="1"/>
        <w:rPr>
          <w:rFonts w:ascii="新宋体" w:eastAsia="新宋体" w:hAnsi="新宋体"/>
          <w:b/>
          <w:color w:val="000000"/>
          <w:sz w:val="28"/>
          <w:szCs w:val="28"/>
        </w:rPr>
      </w:pPr>
      <w:r w:rsidRPr="008E0333">
        <w:rPr>
          <w:rFonts w:ascii="新宋体" w:eastAsia="新宋体" w:hAnsi="新宋体" w:hint="eastAsia"/>
          <w:b/>
          <w:color w:val="000000"/>
          <w:sz w:val="28"/>
          <w:szCs w:val="28"/>
        </w:rPr>
        <w:t>投标</w:t>
      </w:r>
      <w:r w:rsidR="00965C14" w:rsidRPr="008E0333">
        <w:rPr>
          <w:rFonts w:ascii="新宋体" w:eastAsia="新宋体" w:hAnsi="新宋体" w:hint="eastAsia"/>
          <w:b/>
          <w:color w:val="000000"/>
          <w:sz w:val="28"/>
          <w:szCs w:val="28"/>
        </w:rPr>
        <w:t>文件的递交</w:t>
      </w:r>
      <w:r w:rsidRPr="008E0333">
        <w:rPr>
          <w:rFonts w:ascii="新宋体" w:eastAsia="新宋体" w:hAnsi="新宋体" w:hint="eastAsia"/>
          <w:b/>
          <w:color w:val="000000"/>
          <w:sz w:val="28"/>
          <w:szCs w:val="28"/>
        </w:rPr>
        <w:t>：</w:t>
      </w:r>
    </w:p>
    <w:p w:rsidR="00965C14" w:rsidRDefault="00965C14" w:rsidP="00443CA4">
      <w:pPr>
        <w:spacing w:line="360" w:lineRule="auto"/>
        <w:ind w:firstLineChars="200" w:firstLine="480"/>
        <w:rPr>
          <w:rFonts w:ascii="新宋体" w:eastAsia="新宋体" w:hAnsi="新宋体"/>
          <w:color w:val="000000"/>
          <w:sz w:val="24"/>
          <w:szCs w:val="28"/>
        </w:rPr>
      </w:pPr>
      <w:r w:rsidRPr="00D811A5">
        <w:rPr>
          <w:rFonts w:hAnsi="宋体" w:cs="宋体" w:hint="eastAsia"/>
          <w:sz w:val="24"/>
        </w:rPr>
        <w:t>投标文件递交的时间为</w:t>
      </w:r>
      <w:r w:rsidRPr="00A80ED6">
        <w:rPr>
          <w:rFonts w:hAnsi="宋体" w:cs="宋体" w:hint="eastAsia"/>
          <w:sz w:val="24"/>
          <w:u w:val="single"/>
        </w:rPr>
        <w:t>2017</w:t>
      </w:r>
      <w:r w:rsidRPr="00A80ED6">
        <w:rPr>
          <w:rFonts w:hAnsi="宋体" w:cs="宋体" w:hint="eastAsia"/>
          <w:sz w:val="24"/>
        </w:rPr>
        <w:t>年</w:t>
      </w:r>
      <w:r w:rsidR="00493A49" w:rsidRPr="00493A49">
        <w:rPr>
          <w:rFonts w:hAnsi="宋体" w:cs="宋体" w:hint="eastAsia"/>
          <w:sz w:val="24"/>
          <w:u w:val="single"/>
        </w:rPr>
        <w:t>7</w:t>
      </w:r>
      <w:r w:rsidRPr="00493A49">
        <w:rPr>
          <w:rFonts w:hAnsi="宋体" w:cs="宋体" w:hint="eastAsia"/>
          <w:sz w:val="24"/>
          <w:u w:val="single"/>
        </w:rPr>
        <w:t>月</w:t>
      </w:r>
      <w:r w:rsidR="00493A49" w:rsidRPr="00493A49">
        <w:rPr>
          <w:rFonts w:hAnsi="宋体" w:cs="宋体" w:hint="eastAsia"/>
          <w:sz w:val="24"/>
          <w:u w:val="single"/>
        </w:rPr>
        <w:t>20</w:t>
      </w:r>
      <w:r w:rsidRPr="00A80ED6">
        <w:rPr>
          <w:rFonts w:hAnsi="宋体" w:cs="宋体" w:hint="eastAsia"/>
          <w:sz w:val="24"/>
        </w:rPr>
        <w:t>日</w:t>
      </w:r>
      <w:r>
        <w:rPr>
          <w:rFonts w:hAnsi="宋体" w:cs="宋体" w:hint="eastAsia"/>
          <w:sz w:val="24"/>
          <w:u w:val="single"/>
        </w:rPr>
        <w:t>09</w:t>
      </w:r>
      <w:r w:rsidRPr="00A80ED6">
        <w:rPr>
          <w:rFonts w:hAnsi="宋体" w:cs="宋体" w:hint="eastAsia"/>
          <w:sz w:val="24"/>
        </w:rPr>
        <w:t>时</w:t>
      </w:r>
      <w:r w:rsidRPr="00A80ED6">
        <w:rPr>
          <w:rFonts w:hAnsi="宋体" w:cs="宋体" w:hint="eastAsia"/>
          <w:sz w:val="24"/>
          <w:u w:val="single"/>
        </w:rPr>
        <w:t>00</w:t>
      </w:r>
      <w:r w:rsidRPr="00A80ED6">
        <w:rPr>
          <w:rFonts w:hAnsi="宋体" w:cs="宋体" w:hint="eastAsia"/>
          <w:sz w:val="24"/>
        </w:rPr>
        <w:t>分至</w:t>
      </w:r>
      <w:r>
        <w:rPr>
          <w:rFonts w:hAnsi="宋体" w:cs="宋体" w:hint="eastAsia"/>
          <w:sz w:val="24"/>
          <w:u w:val="single"/>
        </w:rPr>
        <w:t>11</w:t>
      </w:r>
      <w:r w:rsidRPr="00A80ED6">
        <w:rPr>
          <w:rFonts w:hAnsi="宋体" w:cs="宋体" w:hint="eastAsia"/>
          <w:sz w:val="24"/>
        </w:rPr>
        <w:t>时</w:t>
      </w:r>
      <w:r>
        <w:rPr>
          <w:rFonts w:hAnsi="宋体" w:cs="宋体" w:hint="eastAsia"/>
          <w:sz w:val="24"/>
          <w:u w:val="single"/>
        </w:rPr>
        <w:t>0</w:t>
      </w:r>
      <w:r w:rsidRPr="00A80ED6">
        <w:rPr>
          <w:rFonts w:hAnsi="宋体" w:cs="宋体" w:hint="eastAsia"/>
          <w:sz w:val="24"/>
          <w:u w:val="single"/>
        </w:rPr>
        <w:t>0</w:t>
      </w:r>
      <w:r w:rsidRPr="00A80ED6">
        <w:rPr>
          <w:rFonts w:hAnsi="宋体" w:cs="宋体" w:hint="eastAsia"/>
          <w:sz w:val="24"/>
        </w:rPr>
        <w:t>分，地点为</w:t>
      </w:r>
      <w:r>
        <w:rPr>
          <w:rFonts w:hAnsi="宋体" w:cs="宋体" w:hint="eastAsia"/>
          <w:sz w:val="24"/>
          <w:u w:val="single"/>
        </w:rPr>
        <w:t>第二办公区107室</w:t>
      </w:r>
      <w:r w:rsidRPr="00A80ED6">
        <w:rPr>
          <w:rFonts w:hAnsi="宋体" w:cs="宋体" w:hint="eastAsia"/>
          <w:sz w:val="24"/>
          <w:u w:val="single"/>
        </w:rPr>
        <w:t>。</w:t>
      </w:r>
    </w:p>
    <w:p w:rsidR="00965C14" w:rsidRDefault="00FC56B6" w:rsidP="00443CA4">
      <w:pPr>
        <w:spacing w:line="360" w:lineRule="auto"/>
        <w:ind w:firstLineChars="200" w:firstLine="480"/>
        <w:rPr>
          <w:rFonts w:hAnsi="宋体"/>
          <w:sz w:val="24"/>
          <w:szCs w:val="28"/>
        </w:rPr>
      </w:pPr>
      <w:r>
        <w:rPr>
          <w:rFonts w:ascii="新宋体" w:eastAsia="新宋体" w:hAnsi="新宋体" w:hint="eastAsia"/>
          <w:color w:val="000000"/>
          <w:sz w:val="24"/>
          <w:szCs w:val="28"/>
        </w:rPr>
        <w:t>投标文件必须在投标截止时间前送达开标地点。</w:t>
      </w:r>
      <w:r>
        <w:rPr>
          <w:rFonts w:hAnsi="宋体" w:hint="eastAsia"/>
          <w:sz w:val="24"/>
          <w:szCs w:val="28"/>
        </w:rPr>
        <w:t>逾期送达或密封和标注不符合招标文件规定的投标文件恕不接受。</w:t>
      </w:r>
    </w:p>
    <w:p w:rsidR="003B2369" w:rsidRPr="008E0333" w:rsidRDefault="00965C14" w:rsidP="008E0333">
      <w:pPr>
        <w:pStyle w:val="a4"/>
        <w:numPr>
          <w:ilvl w:val="0"/>
          <w:numId w:val="2"/>
        </w:numPr>
        <w:spacing w:line="360" w:lineRule="auto"/>
        <w:ind w:firstLineChars="200" w:firstLine="562"/>
        <w:outlineLvl w:val="1"/>
        <w:rPr>
          <w:rFonts w:ascii="新宋体" w:eastAsia="新宋体" w:hAnsi="新宋体"/>
          <w:b/>
          <w:color w:val="000000"/>
          <w:sz w:val="28"/>
          <w:szCs w:val="28"/>
        </w:rPr>
      </w:pPr>
      <w:r w:rsidRPr="008E0333">
        <w:rPr>
          <w:rFonts w:ascii="宋体" w:hAnsi="宋体" w:hint="eastAsia"/>
          <w:b/>
          <w:sz w:val="28"/>
          <w:szCs w:val="28"/>
        </w:rPr>
        <w:t>发布公告的媒介</w:t>
      </w:r>
    </w:p>
    <w:p w:rsidR="00965C14" w:rsidRDefault="00965C14" w:rsidP="00443CA4">
      <w:pPr>
        <w:pStyle w:val="a4"/>
        <w:spacing w:line="360" w:lineRule="auto"/>
        <w:ind w:firstLineChars="200" w:firstLine="480"/>
        <w:rPr>
          <w:rFonts w:ascii="新宋体" w:eastAsia="新宋体" w:hAnsi="新宋体"/>
          <w:b/>
          <w:color w:val="000000"/>
          <w:sz w:val="24"/>
          <w:szCs w:val="28"/>
        </w:rPr>
      </w:pPr>
      <w:r w:rsidRPr="00D811A5">
        <w:rPr>
          <w:rFonts w:ascii="宋体" w:hAnsi="宋体" w:cs="宋体" w:hint="eastAsia"/>
          <w:sz w:val="24"/>
        </w:rPr>
        <w:t>本次招标公告及结果公告在西华大学校园网上发布</w:t>
      </w:r>
      <w:r>
        <w:rPr>
          <w:rFonts w:ascii="宋体" w:hAnsi="宋体" w:cs="宋体" w:hint="eastAsia"/>
          <w:sz w:val="24"/>
        </w:rPr>
        <w:t>，</w:t>
      </w:r>
      <w:r w:rsidRPr="00982E83">
        <w:rPr>
          <w:rFonts w:ascii="宋体" w:hAnsi="宋体" w:cs="宋体" w:hint="eastAsia"/>
          <w:sz w:val="24"/>
          <w:u w:val="single"/>
        </w:rPr>
        <w:t>招标文件</w:t>
      </w:r>
      <w:r>
        <w:rPr>
          <w:rFonts w:ascii="宋体" w:hAnsi="宋体" w:cs="宋体" w:hint="eastAsia"/>
          <w:sz w:val="24"/>
        </w:rPr>
        <w:t>请在公告下方自行下载</w:t>
      </w:r>
      <w:r w:rsidRPr="00D811A5">
        <w:rPr>
          <w:rFonts w:ascii="宋体" w:hAnsi="宋体" w:cs="宋体" w:hint="eastAsia"/>
          <w:sz w:val="24"/>
        </w:rPr>
        <w:t>。</w:t>
      </w:r>
    </w:p>
    <w:p w:rsidR="003B2369" w:rsidRPr="008E0333" w:rsidRDefault="00FC56B6" w:rsidP="008E0333">
      <w:pPr>
        <w:numPr>
          <w:ilvl w:val="0"/>
          <w:numId w:val="2"/>
        </w:numPr>
        <w:spacing w:line="360" w:lineRule="auto"/>
        <w:ind w:firstLineChars="200" w:firstLine="562"/>
        <w:outlineLvl w:val="1"/>
        <w:rPr>
          <w:rFonts w:ascii="新宋体" w:eastAsia="新宋体" w:hAnsi="新宋体"/>
          <w:b/>
          <w:color w:val="000000"/>
          <w:sz w:val="28"/>
          <w:szCs w:val="28"/>
        </w:rPr>
      </w:pPr>
      <w:r w:rsidRPr="008E0333">
        <w:rPr>
          <w:rFonts w:ascii="新宋体" w:eastAsia="新宋体" w:hAnsi="新宋体" w:hint="eastAsia"/>
          <w:b/>
          <w:color w:val="000000"/>
          <w:sz w:val="28"/>
          <w:szCs w:val="28"/>
        </w:rPr>
        <w:t>联系方式：</w:t>
      </w:r>
    </w:p>
    <w:p w:rsidR="003B2369" w:rsidRDefault="00FC56B6" w:rsidP="00443CA4">
      <w:pPr>
        <w:spacing w:line="360" w:lineRule="auto"/>
        <w:ind w:firstLineChars="200" w:firstLine="480"/>
        <w:rPr>
          <w:rFonts w:ascii="新宋体" w:eastAsia="新宋体" w:hAnsi="新宋体"/>
          <w:bCs/>
          <w:color w:val="000000"/>
          <w:sz w:val="24"/>
          <w:szCs w:val="28"/>
        </w:rPr>
      </w:pPr>
      <w:r>
        <w:rPr>
          <w:rFonts w:ascii="新宋体" w:eastAsia="新宋体" w:hAnsi="新宋体" w:hint="eastAsia"/>
          <w:bCs/>
          <w:color w:val="000000"/>
          <w:sz w:val="24"/>
          <w:szCs w:val="28"/>
        </w:rPr>
        <w:t>招标人：西华大学招投标中心</w:t>
      </w:r>
    </w:p>
    <w:p w:rsidR="003B2369" w:rsidRDefault="00FC56B6" w:rsidP="00443CA4">
      <w:pPr>
        <w:spacing w:line="360" w:lineRule="auto"/>
        <w:ind w:firstLineChars="200" w:firstLine="480"/>
        <w:rPr>
          <w:rFonts w:hAnsi="宋体" w:cs="Arial"/>
          <w:color w:val="000000"/>
          <w:sz w:val="24"/>
          <w:szCs w:val="24"/>
        </w:rPr>
      </w:pPr>
      <w:r>
        <w:rPr>
          <w:rFonts w:hAnsi="宋体" w:cs="Arial" w:hint="eastAsia"/>
          <w:color w:val="000000"/>
          <w:sz w:val="24"/>
          <w:szCs w:val="24"/>
        </w:rPr>
        <w:t>地 址：</w:t>
      </w:r>
      <w:r>
        <w:rPr>
          <w:rFonts w:hAnsi="宋体" w:hint="eastAsia"/>
          <w:sz w:val="24"/>
        </w:rPr>
        <w:t>成都市郫都区红光镇西华大学</w:t>
      </w:r>
    </w:p>
    <w:p w:rsidR="003B2369" w:rsidRDefault="00FC56B6" w:rsidP="00443CA4">
      <w:pPr>
        <w:spacing w:line="360" w:lineRule="auto"/>
        <w:ind w:firstLineChars="200" w:firstLine="480"/>
        <w:rPr>
          <w:rFonts w:hAnsi="宋体" w:cs="Arial"/>
          <w:color w:val="000000"/>
          <w:sz w:val="24"/>
          <w:szCs w:val="24"/>
        </w:rPr>
      </w:pPr>
      <w:r>
        <w:rPr>
          <w:rFonts w:hAnsi="宋体" w:cs="Arial" w:hint="eastAsia"/>
          <w:color w:val="000000"/>
          <w:sz w:val="24"/>
          <w:szCs w:val="24"/>
        </w:rPr>
        <w:t>联系人: 王老师</w:t>
      </w:r>
    </w:p>
    <w:p w:rsidR="003B2369" w:rsidRDefault="00FC56B6" w:rsidP="00443CA4">
      <w:pPr>
        <w:spacing w:line="360" w:lineRule="auto"/>
        <w:ind w:firstLineChars="200" w:firstLine="480"/>
        <w:rPr>
          <w:rFonts w:hAnsi="宋体" w:cs="Arial"/>
          <w:color w:val="000000"/>
          <w:sz w:val="24"/>
          <w:szCs w:val="24"/>
        </w:rPr>
      </w:pPr>
      <w:r>
        <w:rPr>
          <w:rFonts w:hAnsi="宋体" w:cs="Arial" w:hint="eastAsia"/>
          <w:color w:val="000000"/>
          <w:sz w:val="24"/>
          <w:szCs w:val="24"/>
        </w:rPr>
        <w:t>联系电话：028-87720123</w:t>
      </w:r>
    </w:p>
    <w:p w:rsidR="003B2369" w:rsidRDefault="00FC56B6">
      <w:pPr>
        <w:widowControl/>
        <w:spacing w:line="480" w:lineRule="exact"/>
        <w:ind w:firstLineChars="200" w:firstLine="480"/>
        <w:jc w:val="left"/>
      </w:pPr>
      <w:r>
        <w:rPr>
          <w:rFonts w:eastAsia="宋体" w:hAnsi="宋体" w:cs="宋体"/>
          <w:sz w:val="24"/>
          <w:szCs w:val="24"/>
        </w:rPr>
        <w:br/>
      </w:r>
    </w:p>
    <w:p w:rsidR="00965C14" w:rsidRPr="00DD2804" w:rsidRDefault="00965C14" w:rsidP="008801F1">
      <w:pPr>
        <w:spacing w:line="360" w:lineRule="auto"/>
        <w:ind w:firstLineChars="2400" w:firstLine="5760"/>
        <w:rPr>
          <w:rFonts w:hAnsi="宋体" w:cs="宋体"/>
          <w:sz w:val="24"/>
        </w:rPr>
      </w:pPr>
      <w:r w:rsidRPr="00DD2804">
        <w:rPr>
          <w:rFonts w:hAnsi="宋体" w:cs="宋体" w:hint="eastAsia"/>
          <w:sz w:val="24"/>
        </w:rPr>
        <w:t>西华大学</w:t>
      </w:r>
      <w:r>
        <w:rPr>
          <w:rFonts w:hAnsi="宋体" w:cs="宋体" w:hint="eastAsia"/>
          <w:sz w:val="24"/>
        </w:rPr>
        <w:t>招投标中心</w:t>
      </w:r>
    </w:p>
    <w:p w:rsidR="00965C14" w:rsidRPr="00DD2804" w:rsidRDefault="00493A49" w:rsidP="008801F1">
      <w:pPr>
        <w:spacing w:line="360" w:lineRule="auto"/>
        <w:jc w:val="center"/>
        <w:rPr>
          <w:rFonts w:eastAsia="黑体"/>
          <w:b/>
          <w:sz w:val="32"/>
          <w:szCs w:val="32"/>
        </w:rPr>
      </w:pPr>
      <w:r>
        <w:rPr>
          <w:rFonts w:hAnsi="宋体" w:cs="宋体" w:hint="eastAsia"/>
          <w:sz w:val="24"/>
        </w:rPr>
        <w:t xml:space="preserve">                                        </w:t>
      </w:r>
      <w:r w:rsidR="00965C14" w:rsidRPr="00DD2804">
        <w:rPr>
          <w:rFonts w:hAnsi="宋体" w:cs="宋体" w:hint="eastAsia"/>
          <w:sz w:val="24"/>
        </w:rPr>
        <w:t>2017 年</w:t>
      </w:r>
      <w:r w:rsidR="00965C14">
        <w:rPr>
          <w:rFonts w:hAnsi="宋体" w:cs="宋体" w:hint="eastAsia"/>
          <w:sz w:val="24"/>
        </w:rPr>
        <w:t>7</w:t>
      </w:r>
      <w:r w:rsidR="00965C14" w:rsidRPr="00DD2804">
        <w:rPr>
          <w:rFonts w:hAnsi="宋体" w:cs="宋体" w:hint="eastAsia"/>
          <w:sz w:val="24"/>
        </w:rPr>
        <w:t>月</w:t>
      </w:r>
      <w:r>
        <w:rPr>
          <w:rFonts w:hAnsi="宋体" w:cs="宋体" w:hint="eastAsia"/>
          <w:sz w:val="24"/>
        </w:rPr>
        <w:t>13</w:t>
      </w:r>
      <w:r w:rsidR="00965C14" w:rsidRPr="00DD2804">
        <w:rPr>
          <w:rFonts w:hAnsi="宋体" w:cs="宋体" w:hint="eastAsia"/>
          <w:sz w:val="24"/>
        </w:rPr>
        <w:t>日</w:t>
      </w:r>
    </w:p>
    <w:p w:rsidR="003B2369" w:rsidRPr="00965C14" w:rsidRDefault="003B2369" w:rsidP="008801F1">
      <w:pPr>
        <w:pStyle w:val="ab"/>
        <w:ind w:firstLine="480"/>
        <w:rPr>
          <w:rFonts w:hAnsi="宋体" w:cs="宋体"/>
          <w:color w:val="FF0000"/>
          <w:sz w:val="24"/>
        </w:rPr>
      </w:pPr>
    </w:p>
    <w:p w:rsidR="003B2369" w:rsidRDefault="003B2369" w:rsidP="001071D5">
      <w:pPr>
        <w:spacing w:after="50" w:line="420" w:lineRule="exact"/>
        <w:ind w:firstLineChars="502" w:firstLine="1205"/>
        <w:rPr>
          <w:rFonts w:hAnsi="宋体" w:cs="Arial"/>
          <w:color w:val="000000"/>
          <w:sz w:val="24"/>
          <w:szCs w:val="24"/>
        </w:rPr>
      </w:pPr>
    </w:p>
    <w:p w:rsidR="003B2369" w:rsidRDefault="003B2369">
      <w:pPr>
        <w:pStyle w:val="a8"/>
        <w:tabs>
          <w:tab w:val="center" w:pos="3344"/>
        </w:tabs>
        <w:spacing w:after="50" w:afterAutospacing="0" w:line="420" w:lineRule="exact"/>
        <w:rPr>
          <w:rFonts w:ascii="新宋体" w:eastAsia="新宋体" w:hAnsi="新宋体"/>
          <w:b/>
          <w:color w:val="000000"/>
        </w:rPr>
        <w:sectPr w:rsidR="003B2369" w:rsidSect="00F94EE6">
          <w:footerReference w:type="default" r:id="rId15"/>
          <w:footerReference w:type="first" r:id="rId16"/>
          <w:pgSz w:w="11907" w:h="16840"/>
          <w:pgMar w:top="1440" w:right="1800" w:bottom="1440" w:left="1800" w:header="468" w:footer="992" w:gutter="0"/>
          <w:pgNumType w:start="0"/>
          <w:cols w:space="720"/>
          <w:titlePg/>
          <w:docGrid w:linePitch="312"/>
        </w:sectPr>
      </w:pPr>
    </w:p>
    <w:p w:rsidR="003B2369" w:rsidRPr="009A2FD6" w:rsidRDefault="00FC56B6" w:rsidP="00DA6C87">
      <w:pPr>
        <w:pStyle w:val="1"/>
        <w:spacing w:beforeLines="100" w:afterLines="100" w:line="360" w:lineRule="auto"/>
        <w:jc w:val="center"/>
        <w:rPr>
          <w:rFonts w:ascii="新宋体" w:eastAsia="新宋体" w:hAnsi="新宋体"/>
          <w:color w:val="000000"/>
          <w:sz w:val="36"/>
          <w:szCs w:val="36"/>
        </w:rPr>
      </w:pPr>
      <w:bookmarkStart w:id="22" w:name="_Toc213396759"/>
      <w:bookmarkStart w:id="23" w:name="_Toc213396945"/>
      <w:bookmarkStart w:id="24" w:name="_Toc5029"/>
      <w:bookmarkStart w:id="25" w:name="_Toc213496267"/>
      <w:bookmarkStart w:id="26" w:name="_Toc213397009"/>
      <w:bookmarkStart w:id="27" w:name="_Toc217446031"/>
      <w:bookmarkStart w:id="28" w:name="_Toc486865235"/>
      <w:bookmarkStart w:id="29" w:name="_Toc89075871"/>
      <w:bookmarkStart w:id="30" w:name="_Toc183582202"/>
      <w:bookmarkStart w:id="31" w:name="_Toc77400776"/>
      <w:bookmarkStart w:id="32" w:name="_Toc183682339"/>
      <w:r w:rsidRPr="009A2FD6">
        <w:rPr>
          <w:rFonts w:ascii="新宋体" w:eastAsia="新宋体" w:hAnsi="新宋体" w:hint="eastAsia"/>
          <w:color w:val="000000"/>
          <w:sz w:val="36"/>
          <w:szCs w:val="36"/>
        </w:rPr>
        <w:lastRenderedPageBreak/>
        <w:t>第二章  投标人须知</w:t>
      </w:r>
      <w:bookmarkStart w:id="33" w:name="_Toc184283909"/>
      <w:bookmarkStart w:id="34" w:name="_Toc184274915"/>
      <w:bookmarkEnd w:id="22"/>
      <w:bookmarkEnd w:id="23"/>
      <w:bookmarkEnd w:id="24"/>
      <w:bookmarkEnd w:id="25"/>
      <w:bookmarkEnd w:id="26"/>
      <w:bookmarkEnd w:id="27"/>
      <w:bookmarkEnd w:id="28"/>
    </w:p>
    <w:p w:rsidR="003B2369" w:rsidRPr="008E0333" w:rsidRDefault="00FC56B6" w:rsidP="008E0333">
      <w:pPr>
        <w:spacing w:line="360" w:lineRule="auto"/>
        <w:ind w:firstLineChars="200" w:firstLine="562"/>
        <w:outlineLvl w:val="1"/>
        <w:rPr>
          <w:rFonts w:asciiTheme="minorEastAsia" w:hAnsiTheme="minorEastAsia" w:cs="宋体"/>
          <w:b/>
          <w:bCs/>
          <w:color w:val="000000"/>
          <w:sz w:val="28"/>
          <w:szCs w:val="28"/>
        </w:rPr>
      </w:pPr>
      <w:bookmarkStart w:id="35" w:name="_Toc213496268"/>
      <w:bookmarkStart w:id="36" w:name="_Toc213396760"/>
      <w:bookmarkStart w:id="37" w:name="_Toc10233"/>
      <w:bookmarkStart w:id="38" w:name="_Toc217446032"/>
      <w:bookmarkStart w:id="39" w:name="_Toc189727030"/>
      <w:bookmarkStart w:id="40" w:name="_Toc213396946"/>
      <w:bookmarkStart w:id="41" w:name="_Toc213397010"/>
      <w:r w:rsidRPr="008E0333">
        <w:rPr>
          <w:rFonts w:asciiTheme="minorEastAsia" w:hAnsiTheme="minorEastAsia" w:cs="宋体" w:hint="eastAsia"/>
          <w:b/>
          <w:bCs/>
          <w:color w:val="000000"/>
          <w:sz w:val="28"/>
          <w:szCs w:val="28"/>
        </w:rPr>
        <w:t>一、投标人须知前附表</w:t>
      </w:r>
      <w:bookmarkEnd w:id="33"/>
      <w:bookmarkEnd w:id="34"/>
      <w:bookmarkEnd w:id="35"/>
      <w:bookmarkEnd w:id="36"/>
      <w:bookmarkEnd w:id="37"/>
      <w:bookmarkEnd w:id="38"/>
      <w:bookmarkEnd w:id="39"/>
      <w:bookmarkEnd w:id="40"/>
      <w:bookmarkEnd w:id="41"/>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040"/>
        <w:gridCol w:w="5746"/>
      </w:tblGrid>
      <w:tr w:rsidR="003B2369">
        <w:trPr>
          <w:cantSplit/>
          <w:trHeight w:val="455"/>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内 容</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sz w:val="24"/>
                <w:szCs w:val="24"/>
              </w:rPr>
            </w:pPr>
            <w:r>
              <w:rPr>
                <w:rFonts w:asciiTheme="minorEastAsia" w:hAnsiTheme="minorEastAsia" w:cstheme="minorEastAsia" w:hint="eastAsia"/>
                <w:b/>
                <w:bCs/>
                <w:sz w:val="24"/>
                <w:szCs w:val="24"/>
              </w:rPr>
              <w:t>说 明 与 要 求</w:t>
            </w:r>
          </w:p>
        </w:tc>
      </w:tr>
      <w:tr w:rsidR="003B2369">
        <w:trPr>
          <w:cantSplit/>
          <w:trHeight w:val="466"/>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1</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项目名称</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西华大学学生三食堂合作经营项目</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2</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项目地点</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西华大学校本部</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3</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报价方式</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以管理费率报价形式报价</w:t>
            </w:r>
          </w:p>
        </w:tc>
      </w:tr>
      <w:tr w:rsidR="003B2369">
        <w:trPr>
          <w:cantSplit/>
          <w:trHeight w:val="448"/>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4</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招标方式</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965C14" w:rsidP="005C3D35">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校内招标</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5</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合同期限</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493A49" w:rsidP="005C3D35">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五年</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6</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质量标准</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满足招标文件要求</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7</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投标人的资质</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满足招标文件要求</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8</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投标有效期</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60日历天(从投标截止之日算起，</w:t>
            </w:r>
            <w:r>
              <w:rPr>
                <w:rFonts w:asciiTheme="minorEastAsia" w:hAnsiTheme="minorEastAsia" w:cstheme="minorEastAsia" w:hint="eastAsia"/>
                <w:bCs/>
                <w:color w:val="000000"/>
                <w:sz w:val="24"/>
                <w:szCs w:val="24"/>
              </w:rPr>
              <w:t>招标人</w:t>
            </w:r>
            <w:r>
              <w:rPr>
                <w:rFonts w:asciiTheme="minorEastAsia" w:hAnsiTheme="minorEastAsia" w:cstheme="minorEastAsia" w:hint="eastAsia"/>
                <w:bCs/>
                <w:sz w:val="24"/>
                <w:szCs w:val="24"/>
              </w:rPr>
              <w:t>或监督部门另有要求除外)</w:t>
            </w:r>
          </w:p>
        </w:tc>
      </w:tr>
      <w:tr w:rsidR="003B2369">
        <w:trPr>
          <w:cantSplit/>
          <w:trHeight w:val="6044"/>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9</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71473D">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投标/履约/质量保证金</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5C3D35">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投标保证金的形式：投标保证金必须通过投标人的基本账户以银行转账方式缴纳，退前均不计息。</w:t>
            </w:r>
          </w:p>
          <w:p w:rsidR="003B2369" w:rsidRDefault="00FC56B6" w:rsidP="005C3D35">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投标保证金的金额</w:t>
            </w:r>
            <w:r w:rsidR="007C6DA0" w:rsidRPr="005C3D35">
              <w:rPr>
                <w:rFonts w:asciiTheme="minorEastAsia" w:hAnsiTheme="minorEastAsia" w:cstheme="minorEastAsia" w:hint="eastAsia"/>
                <w:bCs/>
                <w:sz w:val="24"/>
                <w:szCs w:val="24"/>
              </w:rPr>
              <w:t>为人民币</w:t>
            </w:r>
            <w:r w:rsidR="006A0DF6" w:rsidRPr="00493A49">
              <w:rPr>
                <w:rFonts w:asciiTheme="minorEastAsia" w:hAnsiTheme="minorEastAsia" w:cstheme="minorEastAsia" w:hint="eastAsia"/>
                <w:bCs/>
                <w:color w:val="000000" w:themeColor="text1"/>
                <w:sz w:val="24"/>
                <w:szCs w:val="24"/>
                <w:u w:val="single"/>
              </w:rPr>
              <w:t>1</w:t>
            </w:r>
            <w:r w:rsidR="003322E2" w:rsidRPr="00493A49">
              <w:rPr>
                <w:rFonts w:asciiTheme="minorEastAsia" w:hAnsiTheme="minorEastAsia" w:cstheme="minorEastAsia" w:hint="eastAsia"/>
                <w:bCs/>
                <w:color w:val="000000" w:themeColor="text1"/>
                <w:sz w:val="24"/>
                <w:szCs w:val="24"/>
                <w:u w:val="single"/>
              </w:rPr>
              <w:t>0</w:t>
            </w:r>
            <w:r w:rsidR="007C6DA0" w:rsidRPr="00493A49">
              <w:rPr>
                <w:rFonts w:asciiTheme="minorEastAsia" w:hAnsiTheme="minorEastAsia" w:cstheme="minorEastAsia" w:hint="eastAsia"/>
                <w:bCs/>
                <w:color w:val="000000" w:themeColor="text1"/>
                <w:sz w:val="24"/>
                <w:szCs w:val="24"/>
                <w:u w:val="single"/>
              </w:rPr>
              <w:t>万</w:t>
            </w:r>
            <w:r w:rsidR="007C6DA0" w:rsidRPr="00F13F50">
              <w:rPr>
                <w:rFonts w:asciiTheme="minorEastAsia" w:hAnsiTheme="minorEastAsia" w:cstheme="minorEastAsia" w:hint="eastAsia"/>
                <w:bCs/>
                <w:sz w:val="24"/>
                <w:szCs w:val="24"/>
                <w:u w:val="single"/>
              </w:rPr>
              <w:t>元</w:t>
            </w:r>
            <w:r w:rsidRPr="005C3D35">
              <w:rPr>
                <w:rFonts w:asciiTheme="minorEastAsia" w:hAnsiTheme="minorEastAsia" w:cstheme="minorEastAsia" w:hint="eastAsia"/>
                <w:bCs/>
                <w:sz w:val="24"/>
                <w:szCs w:val="24"/>
              </w:rPr>
              <w:t>。</w:t>
            </w:r>
          </w:p>
          <w:p w:rsidR="003B2369" w:rsidRDefault="00FC56B6" w:rsidP="005C3D35">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 xml:space="preserve">开户单位：西华大学  </w:t>
            </w:r>
          </w:p>
          <w:p w:rsidR="003B2369" w:rsidRDefault="00FC56B6" w:rsidP="005C3D35">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开户银行：工行成都郫县支行西华大学分理处</w:t>
            </w:r>
          </w:p>
          <w:p w:rsidR="003B2369" w:rsidRDefault="00FC56B6" w:rsidP="005C3D35">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 xml:space="preserve">帐    号：4402054619100001640                 </w:t>
            </w:r>
          </w:p>
          <w:p w:rsidR="003B2369" w:rsidRDefault="00FC56B6" w:rsidP="005C3D35">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财务咨询电话：87720140</w:t>
            </w:r>
          </w:p>
          <w:p w:rsidR="003B2369" w:rsidRDefault="00FC56B6" w:rsidP="005C3D35">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投标保证金交款截止时间：</w:t>
            </w:r>
            <w:r>
              <w:rPr>
                <w:rFonts w:asciiTheme="minorEastAsia" w:hAnsiTheme="minorEastAsia" w:cstheme="minorEastAsia" w:hint="eastAsia"/>
                <w:bCs/>
                <w:color w:val="000000"/>
                <w:sz w:val="24"/>
                <w:szCs w:val="24"/>
                <w:u w:val="single"/>
              </w:rPr>
              <w:t>2017年</w:t>
            </w:r>
            <w:r w:rsidR="00493A49">
              <w:rPr>
                <w:rFonts w:asciiTheme="minorEastAsia" w:hAnsiTheme="minorEastAsia" w:cstheme="minorEastAsia" w:hint="eastAsia"/>
                <w:bCs/>
                <w:color w:val="000000"/>
                <w:sz w:val="24"/>
                <w:szCs w:val="24"/>
                <w:u w:val="single"/>
              </w:rPr>
              <w:t>7</w:t>
            </w:r>
            <w:r>
              <w:rPr>
                <w:rFonts w:asciiTheme="minorEastAsia" w:hAnsiTheme="minorEastAsia" w:cstheme="minorEastAsia" w:hint="eastAsia"/>
                <w:bCs/>
                <w:color w:val="000000"/>
                <w:sz w:val="24"/>
                <w:szCs w:val="24"/>
                <w:u w:val="single"/>
              </w:rPr>
              <w:t>月</w:t>
            </w:r>
            <w:r w:rsidR="00493A49">
              <w:rPr>
                <w:rFonts w:asciiTheme="minorEastAsia" w:hAnsiTheme="minorEastAsia" w:cstheme="minorEastAsia" w:hint="eastAsia"/>
                <w:bCs/>
                <w:color w:val="000000"/>
                <w:sz w:val="24"/>
                <w:szCs w:val="24"/>
                <w:u w:val="single"/>
              </w:rPr>
              <w:t>19</w:t>
            </w:r>
            <w:r>
              <w:rPr>
                <w:rFonts w:asciiTheme="minorEastAsia" w:hAnsiTheme="minorEastAsia" w:cstheme="minorEastAsia" w:hint="eastAsia"/>
                <w:bCs/>
                <w:color w:val="000000"/>
                <w:sz w:val="24"/>
                <w:szCs w:val="24"/>
                <w:u w:val="single"/>
              </w:rPr>
              <w:t>日</w:t>
            </w:r>
            <w:r w:rsidR="00493A49">
              <w:rPr>
                <w:rFonts w:asciiTheme="minorEastAsia" w:hAnsiTheme="minorEastAsia" w:cstheme="minorEastAsia" w:hint="eastAsia"/>
                <w:bCs/>
                <w:color w:val="000000"/>
                <w:sz w:val="24"/>
                <w:szCs w:val="24"/>
                <w:u w:val="single"/>
              </w:rPr>
              <w:t>12</w:t>
            </w:r>
            <w:r>
              <w:rPr>
                <w:rFonts w:asciiTheme="minorEastAsia" w:hAnsiTheme="minorEastAsia" w:cstheme="minorEastAsia" w:hint="eastAsia"/>
                <w:bCs/>
                <w:color w:val="000000"/>
                <w:sz w:val="24"/>
                <w:szCs w:val="24"/>
                <w:u w:val="single"/>
              </w:rPr>
              <w:t>时</w:t>
            </w:r>
            <w:r w:rsidR="00493A49">
              <w:rPr>
                <w:rFonts w:asciiTheme="minorEastAsia" w:hAnsiTheme="minorEastAsia" w:cstheme="minorEastAsia" w:hint="eastAsia"/>
                <w:bCs/>
                <w:color w:val="000000"/>
                <w:sz w:val="24"/>
                <w:szCs w:val="24"/>
                <w:u w:val="single"/>
              </w:rPr>
              <w:t>12</w:t>
            </w:r>
            <w:r>
              <w:rPr>
                <w:rFonts w:asciiTheme="minorEastAsia" w:hAnsiTheme="minorEastAsia" w:cstheme="minorEastAsia" w:hint="eastAsia"/>
                <w:bCs/>
                <w:color w:val="000000"/>
                <w:sz w:val="24"/>
                <w:szCs w:val="24"/>
                <w:u w:val="single"/>
              </w:rPr>
              <w:t>分前</w:t>
            </w:r>
            <w:r>
              <w:rPr>
                <w:rFonts w:asciiTheme="minorEastAsia" w:hAnsiTheme="minorEastAsia" w:cstheme="minorEastAsia" w:hint="eastAsia"/>
                <w:bCs/>
                <w:color w:val="000000"/>
                <w:sz w:val="24"/>
                <w:szCs w:val="24"/>
              </w:rPr>
              <w:t>(以到账时间为准)。</w:t>
            </w:r>
          </w:p>
          <w:p w:rsidR="003B2369" w:rsidRDefault="00FC56B6" w:rsidP="00C80BA0">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投标人凭银行进账</w:t>
            </w:r>
            <w:r w:rsidR="004E2A00">
              <w:rPr>
                <w:rFonts w:asciiTheme="minorEastAsia" w:hAnsiTheme="minorEastAsia" w:cstheme="minorEastAsia" w:hint="eastAsia"/>
                <w:bCs/>
                <w:color w:val="000000"/>
                <w:sz w:val="24"/>
                <w:szCs w:val="24"/>
              </w:rPr>
              <w:t>单</w:t>
            </w:r>
            <w:r>
              <w:rPr>
                <w:rFonts w:asciiTheme="minorEastAsia" w:hAnsiTheme="minorEastAsia" w:cstheme="minorEastAsia" w:hint="eastAsia"/>
                <w:bCs/>
                <w:color w:val="000000"/>
                <w:sz w:val="24"/>
                <w:szCs w:val="24"/>
              </w:rPr>
              <w:t>收据复印件两份，其中一份在递交投标文件时现场核验，另一份按要求装订在投标文件里与投标文件一起递交。</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lastRenderedPageBreak/>
              <w:t>10</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71473D">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投标保证金退还与不退还情形</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Pr="00C80BA0" w:rsidRDefault="00FC56B6" w:rsidP="0071473D">
            <w:pPr>
              <w:spacing w:line="360" w:lineRule="auto"/>
              <w:rPr>
                <w:rFonts w:asciiTheme="minorEastAsia" w:hAnsiTheme="minorEastAsia" w:cstheme="minorEastAsia"/>
                <w:bCs/>
                <w:color w:val="000000" w:themeColor="text1"/>
                <w:sz w:val="24"/>
                <w:szCs w:val="24"/>
              </w:rPr>
            </w:pPr>
            <w:r>
              <w:rPr>
                <w:rFonts w:asciiTheme="minorEastAsia" w:hAnsiTheme="minorEastAsia" w:cstheme="minorEastAsia" w:hint="eastAsia"/>
                <w:bCs/>
                <w:color w:val="000000"/>
                <w:sz w:val="24"/>
                <w:szCs w:val="24"/>
              </w:rPr>
              <w:t>发出中标通知书并签订合同后5日内，投标保证金(不计息)退还到投标</w:t>
            </w:r>
            <w:r w:rsidRPr="00C80BA0">
              <w:rPr>
                <w:rFonts w:asciiTheme="minorEastAsia" w:hAnsiTheme="minorEastAsia" w:cstheme="minorEastAsia" w:hint="eastAsia"/>
                <w:bCs/>
                <w:color w:val="000000" w:themeColor="text1"/>
                <w:sz w:val="24"/>
                <w:szCs w:val="24"/>
              </w:rPr>
              <w:t>人的基本账户。未中标人凭投标保证金收据原件退还；中标人</w:t>
            </w:r>
            <w:r w:rsidR="00A456C7" w:rsidRPr="00C80BA0">
              <w:rPr>
                <w:rFonts w:asciiTheme="minorEastAsia" w:hAnsiTheme="minorEastAsia" w:cstheme="minorEastAsia" w:hint="eastAsia"/>
                <w:bCs/>
                <w:color w:val="000000" w:themeColor="text1"/>
                <w:sz w:val="24"/>
                <w:szCs w:val="24"/>
              </w:rPr>
              <w:t>另行缴纳</w:t>
            </w:r>
            <w:r w:rsidR="00C80BA0" w:rsidRPr="00C80BA0">
              <w:rPr>
                <w:rFonts w:asciiTheme="minorEastAsia" w:hAnsiTheme="minorEastAsia" w:cstheme="minorEastAsia" w:hint="eastAsia"/>
                <w:bCs/>
                <w:color w:val="000000" w:themeColor="text1"/>
                <w:sz w:val="24"/>
                <w:szCs w:val="24"/>
              </w:rPr>
              <w:t>5</w:t>
            </w:r>
            <w:r w:rsidR="00A456C7" w:rsidRPr="00C80BA0">
              <w:rPr>
                <w:rFonts w:asciiTheme="minorEastAsia" w:hAnsiTheme="minorEastAsia" w:cstheme="minorEastAsia" w:hint="eastAsia"/>
                <w:bCs/>
                <w:color w:val="000000" w:themeColor="text1"/>
                <w:sz w:val="24"/>
                <w:szCs w:val="24"/>
              </w:rPr>
              <w:t>0万元作为</w:t>
            </w:r>
            <w:r w:rsidRPr="00C80BA0">
              <w:rPr>
                <w:rFonts w:asciiTheme="minorEastAsia" w:hAnsiTheme="minorEastAsia" w:cstheme="minorEastAsia" w:hint="eastAsia"/>
                <w:bCs/>
                <w:color w:val="000000" w:themeColor="text1"/>
                <w:sz w:val="24"/>
                <w:szCs w:val="24"/>
              </w:rPr>
              <w:t>履约保证金</w:t>
            </w:r>
            <w:r w:rsidR="00A456C7" w:rsidRPr="00C80BA0">
              <w:rPr>
                <w:rFonts w:asciiTheme="minorEastAsia" w:hAnsiTheme="minorEastAsia" w:cstheme="minorEastAsia" w:hint="eastAsia"/>
                <w:bCs/>
                <w:color w:val="000000" w:themeColor="text1"/>
                <w:sz w:val="24"/>
                <w:szCs w:val="24"/>
              </w:rPr>
              <w:t>后退还投标保证金，履约保证金于签订合同前缴纳</w:t>
            </w:r>
            <w:r w:rsidRPr="00C80BA0">
              <w:rPr>
                <w:rFonts w:asciiTheme="minorEastAsia" w:hAnsiTheme="minorEastAsia" w:cstheme="minorEastAsia" w:hint="eastAsia"/>
                <w:bCs/>
                <w:color w:val="000000" w:themeColor="text1"/>
                <w:sz w:val="24"/>
                <w:szCs w:val="24"/>
              </w:rPr>
              <w:t xml:space="preserve">。 </w:t>
            </w:r>
            <w:r w:rsidR="00C80BA0" w:rsidRPr="00C80BA0">
              <w:rPr>
                <w:rFonts w:asciiTheme="minorEastAsia" w:hAnsiTheme="minorEastAsia" w:cstheme="minorEastAsia" w:hint="eastAsia"/>
                <w:bCs/>
                <w:color w:val="000000" w:themeColor="text1"/>
                <w:sz w:val="24"/>
                <w:szCs w:val="24"/>
              </w:rPr>
              <w:t>（由于学校临近放假，如因假期原因，投标保证金延期至9月初无息退还）</w:t>
            </w:r>
          </w:p>
          <w:p w:rsidR="003B2369" w:rsidRDefault="00FC56B6" w:rsidP="0071473D">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投标保证金不予退还的情形：</w:t>
            </w:r>
          </w:p>
          <w:p w:rsidR="003B2369" w:rsidRDefault="00FC56B6" w:rsidP="0071473D">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（1）投标人在投标活动中串通投标、弄虚作假的。</w:t>
            </w:r>
          </w:p>
          <w:p w:rsidR="003B2369" w:rsidRDefault="00FC56B6" w:rsidP="0071473D">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（2）中标但拒签合同。“拒签合同”是指：</w:t>
            </w:r>
          </w:p>
          <w:p w:rsidR="003B2369" w:rsidRDefault="00FC56B6" w:rsidP="0071473D">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A.明示不与招标人签订合同；</w:t>
            </w:r>
          </w:p>
          <w:p w:rsidR="003B2369" w:rsidRDefault="00FC56B6" w:rsidP="0071473D">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B.没有明示但不按照招标文件、中标人的投标文件、中标通知书要求与招标人签订合同。</w:t>
            </w:r>
          </w:p>
          <w:p w:rsidR="003B2369" w:rsidRDefault="00FC56B6" w:rsidP="0071473D">
            <w:pPr>
              <w:spacing w:line="360" w:lineRule="auto"/>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（3）投标人在投标时违反招标文件等有关规定的违约行为。</w:t>
            </w:r>
          </w:p>
        </w:tc>
      </w:tr>
      <w:tr w:rsidR="003B2369" w:rsidTr="008E5FA1">
        <w:trPr>
          <w:cantSplit/>
          <w:trHeight w:val="561"/>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11</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是否接受联合体</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ind w:firstLineChars="200" w:firstLine="480"/>
              <w:jc w:val="center"/>
              <w:rPr>
                <w:rFonts w:asciiTheme="minorEastAsia" w:hAnsiTheme="minorEastAsia" w:cstheme="minorEastAsia"/>
                <w:bCs/>
                <w:sz w:val="24"/>
                <w:szCs w:val="24"/>
              </w:rPr>
            </w:pPr>
            <w:r>
              <w:rPr>
                <w:rFonts w:asciiTheme="minorEastAsia" w:hAnsiTheme="minorEastAsia" w:cstheme="minorEastAsia" w:hint="eastAsia"/>
                <w:bCs/>
                <w:sz w:val="24"/>
                <w:szCs w:val="24"/>
              </w:rPr>
              <w:t>不接受</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12</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color w:val="000000"/>
                <w:sz w:val="24"/>
                <w:szCs w:val="24"/>
                <w:lang w:val="zh-CN"/>
              </w:rPr>
              <w:t>合同分</w:t>
            </w:r>
            <w:r>
              <w:rPr>
                <w:rFonts w:hint="eastAsia"/>
                <w:color w:val="000000"/>
                <w:sz w:val="24"/>
                <w:szCs w:val="24"/>
                <w:lang w:val="zh-CN"/>
              </w:rPr>
              <w:t>（转）</w:t>
            </w:r>
            <w:r>
              <w:rPr>
                <w:color w:val="000000"/>
                <w:sz w:val="24"/>
                <w:szCs w:val="24"/>
                <w:lang w:val="zh-CN"/>
              </w:rPr>
              <w:t>包</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本项目不允许分包、转包</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13</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pStyle w:val="ac"/>
              <w:spacing w:line="360" w:lineRule="auto"/>
              <w:ind w:right="28"/>
              <w:jc w:val="center"/>
              <w:rPr>
                <w:rFonts w:asciiTheme="minorEastAsia" w:hAnsiTheme="minorEastAsia" w:cstheme="minorEastAsia"/>
                <w:color w:val="000000"/>
                <w:lang w:val="zh-CN"/>
              </w:rPr>
            </w:pPr>
            <w:r>
              <w:rPr>
                <w:rFonts w:asciiTheme="minorEastAsia" w:hAnsiTheme="minorEastAsia" w:cstheme="minorEastAsia" w:hint="eastAsia"/>
                <w:color w:val="000000"/>
                <w:lang w:val="zh-CN"/>
              </w:rPr>
              <w:t>备选投标方案和报价</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pStyle w:val="ac"/>
              <w:spacing w:line="360" w:lineRule="auto"/>
              <w:ind w:firstLineChars="50" w:firstLine="120"/>
              <w:jc w:val="center"/>
              <w:rPr>
                <w:rFonts w:asciiTheme="minorEastAsia" w:hAnsiTheme="minorEastAsia" w:cstheme="minorEastAsia"/>
                <w:bCs/>
              </w:rPr>
            </w:pPr>
            <w:r>
              <w:rPr>
                <w:rFonts w:asciiTheme="minorEastAsia" w:hAnsiTheme="minorEastAsia" w:cstheme="minorEastAsia" w:hint="eastAsia"/>
                <w:color w:val="000000"/>
                <w:lang w:val="zh-CN"/>
              </w:rPr>
              <w:t>不接受备选投标方案和多个报价。</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14</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投标答疑</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投标人应在西华大学官网自行下载招标文件后24小时内如有疑问，以面交或传真形式(须加盖公章)向</w:t>
            </w:r>
            <w:r>
              <w:rPr>
                <w:rFonts w:asciiTheme="minorEastAsia" w:hAnsiTheme="minorEastAsia" w:cstheme="minorEastAsia" w:hint="eastAsia"/>
                <w:bCs/>
                <w:color w:val="000000"/>
                <w:sz w:val="24"/>
                <w:szCs w:val="24"/>
              </w:rPr>
              <w:t>招标人</w:t>
            </w:r>
            <w:r>
              <w:rPr>
                <w:rFonts w:asciiTheme="minorEastAsia" w:hAnsiTheme="minorEastAsia" w:cstheme="minorEastAsia" w:hint="eastAsia"/>
                <w:bCs/>
                <w:sz w:val="24"/>
                <w:szCs w:val="24"/>
              </w:rPr>
              <w:t>提出需要解答和需要澄清的问题。</w:t>
            </w:r>
          </w:p>
        </w:tc>
      </w:tr>
      <w:tr w:rsidR="003B2369">
        <w:trPr>
          <w:cantSplit/>
          <w:trHeight w:val="1298"/>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15</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现场踏勘</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rPr>
                <w:rFonts w:asciiTheme="minorEastAsia" w:hAnsiTheme="minorEastAsia" w:cstheme="minorEastAsia"/>
                <w:bCs/>
                <w:sz w:val="24"/>
                <w:szCs w:val="24"/>
              </w:rPr>
            </w:pPr>
            <w:r>
              <w:rPr>
                <w:rFonts w:asciiTheme="minorEastAsia" w:hAnsiTheme="minorEastAsia" w:cstheme="minorEastAsia" w:hint="eastAsia"/>
                <w:color w:val="000000"/>
                <w:sz w:val="24"/>
                <w:szCs w:val="24"/>
              </w:rPr>
              <w:t>招标人不组织现场踏勘，投标截止时间前由投标人自行踏勘。</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lastRenderedPageBreak/>
              <w:t>16</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投标文件的份数及要求</w:t>
            </w:r>
          </w:p>
        </w:tc>
        <w:tc>
          <w:tcPr>
            <w:tcW w:w="5746" w:type="dxa"/>
            <w:tcBorders>
              <w:top w:val="single" w:sz="12" w:space="0" w:color="auto"/>
              <w:left w:val="single" w:sz="4" w:space="0" w:color="auto"/>
              <w:bottom w:val="single" w:sz="6" w:space="0" w:color="auto"/>
              <w:right w:val="single" w:sz="4" w:space="0" w:color="auto"/>
            </w:tcBorders>
            <w:vAlign w:val="center"/>
          </w:tcPr>
          <w:p w:rsidR="00965C14" w:rsidRPr="00965C14" w:rsidRDefault="00FC56B6" w:rsidP="008E5FA1">
            <w:pPr>
              <w:spacing w:line="360" w:lineRule="auto"/>
              <w:ind w:firstLineChars="150" w:firstLine="360"/>
              <w:rPr>
                <w:rFonts w:hAnsi="宋体"/>
                <w:color w:val="000000"/>
                <w:sz w:val="24"/>
                <w:szCs w:val="24"/>
              </w:rPr>
            </w:pPr>
            <w:r>
              <w:rPr>
                <w:rFonts w:hAnsi="宋体" w:hint="eastAsia"/>
                <w:bCs/>
                <w:color w:val="000000"/>
                <w:sz w:val="24"/>
              </w:rPr>
              <w:t>正本一份，副本</w:t>
            </w:r>
            <w:r w:rsidR="0031648E">
              <w:rPr>
                <w:rFonts w:hAnsi="宋体" w:hint="eastAsia"/>
                <w:bCs/>
                <w:color w:val="000000"/>
                <w:sz w:val="24"/>
              </w:rPr>
              <w:t>贰</w:t>
            </w:r>
            <w:r>
              <w:rPr>
                <w:rFonts w:hAnsi="宋体" w:hint="eastAsia"/>
                <w:bCs/>
                <w:color w:val="000000"/>
                <w:sz w:val="24"/>
              </w:rPr>
              <w:t>份，</w:t>
            </w:r>
            <w:r w:rsidR="00965C14" w:rsidRPr="00965C14">
              <w:rPr>
                <w:rFonts w:hAnsi="宋体" w:hint="eastAsia"/>
                <w:color w:val="000000"/>
                <w:sz w:val="24"/>
                <w:szCs w:val="24"/>
              </w:rPr>
              <w:t>投标文件副本由其正本复制(复印)而成(包括证明文件)。当副本和正本不一致时，以正本为准，但副本和正本内容不一致造成的评标差错由投标人自行承担。</w:t>
            </w:r>
          </w:p>
          <w:p w:rsidR="003B2369" w:rsidRDefault="00965C14" w:rsidP="008E5FA1">
            <w:pPr>
              <w:spacing w:line="360" w:lineRule="auto"/>
              <w:rPr>
                <w:rFonts w:asciiTheme="minorEastAsia" w:hAnsiTheme="minorEastAsia" w:cstheme="minorEastAsia"/>
                <w:bCs/>
                <w:color w:val="C00000"/>
                <w:sz w:val="24"/>
                <w:szCs w:val="24"/>
              </w:rPr>
            </w:pPr>
            <w:r w:rsidRPr="00965C14">
              <w:rPr>
                <w:rFonts w:hAnsi="宋体" w:cs="宋体" w:hint="eastAsia"/>
                <w:color w:val="000000"/>
                <w:sz w:val="24"/>
                <w:szCs w:val="24"/>
              </w:rPr>
              <w:t>投标文件从目录第一页开始连续、逐页编页码(包括无任何内容的页)，位置：页面底端(正文以下空白处)。</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17</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投标文件递交时间及地点</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C80BA0">
            <w:pPr>
              <w:spacing w:line="360" w:lineRule="auto"/>
              <w:rPr>
                <w:rFonts w:asciiTheme="minorEastAsia" w:hAnsiTheme="minorEastAsia" w:cstheme="minorEastAsia"/>
                <w:bCs/>
                <w:sz w:val="24"/>
                <w:szCs w:val="24"/>
                <w:highlight w:val="yellow"/>
              </w:rPr>
            </w:pPr>
            <w:r>
              <w:rPr>
                <w:rFonts w:asciiTheme="minorEastAsia" w:hAnsiTheme="minorEastAsia" w:cstheme="minorEastAsia" w:hint="eastAsia"/>
                <w:bCs/>
                <w:sz w:val="24"/>
                <w:szCs w:val="24"/>
              </w:rPr>
              <w:t>时间：</w:t>
            </w:r>
            <w:r w:rsidR="00C80BA0" w:rsidRPr="00A80ED6">
              <w:rPr>
                <w:rFonts w:hAnsi="宋体" w:cs="宋体" w:hint="eastAsia"/>
                <w:sz w:val="24"/>
                <w:u w:val="single"/>
              </w:rPr>
              <w:t>2017</w:t>
            </w:r>
            <w:r w:rsidR="00C80BA0" w:rsidRPr="00A80ED6">
              <w:rPr>
                <w:rFonts w:hAnsi="宋体" w:cs="宋体" w:hint="eastAsia"/>
                <w:sz w:val="24"/>
              </w:rPr>
              <w:t>年</w:t>
            </w:r>
            <w:r w:rsidR="00C80BA0" w:rsidRPr="00493A49">
              <w:rPr>
                <w:rFonts w:hAnsi="宋体" w:cs="宋体" w:hint="eastAsia"/>
                <w:sz w:val="24"/>
                <w:u w:val="single"/>
              </w:rPr>
              <w:t>7月20</w:t>
            </w:r>
            <w:r w:rsidR="00C80BA0" w:rsidRPr="00A80ED6">
              <w:rPr>
                <w:rFonts w:hAnsi="宋体" w:cs="宋体" w:hint="eastAsia"/>
                <w:sz w:val="24"/>
              </w:rPr>
              <w:t>日</w:t>
            </w:r>
            <w:r w:rsidR="00C80BA0">
              <w:rPr>
                <w:rFonts w:hAnsi="宋体" w:cs="宋体" w:hint="eastAsia"/>
                <w:sz w:val="24"/>
                <w:u w:val="single"/>
              </w:rPr>
              <w:t>09</w:t>
            </w:r>
            <w:r w:rsidR="00C80BA0" w:rsidRPr="00A80ED6">
              <w:rPr>
                <w:rFonts w:hAnsi="宋体" w:cs="宋体" w:hint="eastAsia"/>
                <w:sz w:val="24"/>
              </w:rPr>
              <w:t>时</w:t>
            </w:r>
            <w:r w:rsidR="00C80BA0" w:rsidRPr="00A80ED6">
              <w:rPr>
                <w:rFonts w:hAnsi="宋体" w:cs="宋体" w:hint="eastAsia"/>
                <w:sz w:val="24"/>
                <w:u w:val="single"/>
              </w:rPr>
              <w:t>00</w:t>
            </w:r>
            <w:r w:rsidR="00C80BA0" w:rsidRPr="00A80ED6">
              <w:rPr>
                <w:rFonts w:hAnsi="宋体" w:cs="宋体" w:hint="eastAsia"/>
                <w:sz w:val="24"/>
              </w:rPr>
              <w:t>分至</w:t>
            </w:r>
            <w:r w:rsidR="00C80BA0">
              <w:rPr>
                <w:rFonts w:hAnsi="宋体" w:cs="宋体" w:hint="eastAsia"/>
                <w:sz w:val="24"/>
                <w:u w:val="single"/>
              </w:rPr>
              <w:t>11</w:t>
            </w:r>
            <w:r w:rsidR="00C80BA0" w:rsidRPr="00A80ED6">
              <w:rPr>
                <w:rFonts w:hAnsi="宋体" w:cs="宋体" w:hint="eastAsia"/>
                <w:sz w:val="24"/>
              </w:rPr>
              <w:t>时</w:t>
            </w:r>
            <w:r w:rsidR="00C80BA0">
              <w:rPr>
                <w:rFonts w:hAnsi="宋体" w:cs="宋体" w:hint="eastAsia"/>
                <w:sz w:val="24"/>
                <w:u w:val="single"/>
              </w:rPr>
              <w:t>0</w:t>
            </w:r>
            <w:r w:rsidR="00C80BA0" w:rsidRPr="00A80ED6">
              <w:rPr>
                <w:rFonts w:hAnsi="宋体" w:cs="宋体" w:hint="eastAsia"/>
                <w:sz w:val="24"/>
                <w:u w:val="single"/>
              </w:rPr>
              <w:t>0</w:t>
            </w:r>
            <w:r w:rsidR="00C80BA0" w:rsidRPr="00A80ED6">
              <w:rPr>
                <w:rFonts w:hAnsi="宋体" w:cs="宋体" w:hint="eastAsia"/>
                <w:sz w:val="24"/>
              </w:rPr>
              <w:t>分</w:t>
            </w:r>
            <w:r>
              <w:rPr>
                <w:rFonts w:asciiTheme="minorEastAsia" w:hAnsiTheme="minorEastAsia" w:cstheme="minorEastAsia" w:hint="eastAsia"/>
                <w:bCs/>
                <w:color w:val="000000"/>
                <w:sz w:val="24"/>
                <w:szCs w:val="24"/>
                <w:u w:val="single"/>
              </w:rPr>
              <w:t>(</w:t>
            </w:r>
            <w:r>
              <w:rPr>
                <w:rFonts w:asciiTheme="minorEastAsia" w:hAnsiTheme="minorEastAsia" w:cstheme="minorEastAsia" w:hint="eastAsia"/>
                <w:bCs/>
                <w:sz w:val="24"/>
                <w:szCs w:val="24"/>
              </w:rPr>
              <w:t>北京时间)，地点：西华大学二办公区107室</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18</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招标控制价</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见招标文件具体要求</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19</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评标办法</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综合评分法</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20</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color w:val="000000"/>
                <w:sz w:val="24"/>
                <w:szCs w:val="24"/>
              </w:rPr>
            </w:pPr>
            <w:r>
              <w:rPr>
                <w:rFonts w:asciiTheme="minorEastAsia" w:hAnsiTheme="minorEastAsia" w:cstheme="minorEastAsia" w:hint="eastAsia"/>
                <w:bCs/>
                <w:color w:val="000000"/>
                <w:sz w:val="24"/>
                <w:szCs w:val="24"/>
              </w:rPr>
              <w:t>确定中标人</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由学校评标小组直接确定中标人。</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21</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签字盖章</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tabs>
                <w:tab w:val="left" w:pos="3445"/>
              </w:tabs>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投标人必须按照招标文件的规定和要求签字。</w:t>
            </w:r>
          </w:p>
        </w:tc>
      </w:tr>
      <w:tr w:rsidR="003B2369">
        <w:trPr>
          <w:cantSplit/>
          <w:trHeight w:val="437"/>
          <w:jc w:val="center"/>
        </w:trPr>
        <w:tc>
          <w:tcPr>
            <w:tcW w:w="737" w:type="dxa"/>
            <w:tcBorders>
              <w:top w:val="single" w:sz="12" w:space="0" w:color="auto"/>
              <w:left w:val="single" w:sz="12" w:space="0" w:color="auto"/>
              <w:bottom w:val="single" w:sz="12"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22</w:t>
            </w:r>
          </w:p>
        </w:tc>
        <w:tc>
          <w:tcPr>
            <w:tcW w:w="2040" w:type="dxa"/>
            <w:tcBorders>
              <w:top w:val="single" w:sz="12" w:space="0" w:color="auto"/>
              <w:left w:val="single" w:sz="4" w:space="0" w:color="auto"/>
              <w:bottom w:val="single" w:sz="12"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投标文件封面的标注</w:t>
            </w:r>
          </w:p>
        </w:tc>
        <w:tc>
          <w:tcPr>
            <w:tcW w:w="5746" w:type="dxa"/>
            <w:tcBorders>
              <w:top w:val="single" w:sz="12" w:space="0" w:color="auto"/>
              <w:left w:val="single" w:sz="4" w:space="0" w:color="auto"/>
              <w:bottom w:val="single" w:sz="12" w:space="0" w:color="auto"/>
              <w:right w:val="single" w:sz="4" w:space="0" w:color="auto"/>
            </w:tcBorders>
            <w:vAlign w:val="center"/>
          </w:tcPr>
          <w:p w:rsidR="003B2369" w:rsidRDefault="00FC56B6" w:rsidP="00524B11">
            <w:pPr>
              <w:tabs>
                <w:tab w:val="left" w:pos="3445"/>
              </w:tabs>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投标文件</w:t>
            </w:r>
            <w:r w:rsidR="00C80BA0">
              <w:rPr>
                <w:rFonts w:asciiTheme="minorEastAsia" w:hAnsiTheme="minorEastAsia" w:cstheme="minorEastAsia" w:hint="eastAsia"/>
                <w:bCs/>
                <w:sz w:val="24"/>
                <w:szCs w:val="24"/>
              </w:rPr>
              <w:t>一正</w:t>
            </w:r>
            <w:r w:rsidR="00524B11">
              <w:rPr>
                <w:rFonts w:asciiTheme="minorEastAsia" w:hAnsiTheme="minorEastAsia" w:cstheme="minorEastAsia" w:hint="eastAsia"/>
                <w:bCs/>
                <w:sz w:val="24"/>
                <w:szCs w:val="24"/>
              </w:rPr>
              <w:t>贰</w:t>
            </w:r>
            <w:r w:rsidR="00C80BA0">
              <w:rPr>
                <w:rFonts w:asciiTheme="minorEastAsia" w:hAnsiTheme="minorEastAsia" w:cstheme="minorEastAsia" w:hint="eastAsia"/>
                <w:bCs/>
                <w:sz w:val="24"/>
                <w:szCs w:val="24"/>
              </w:rPr>
              <w:t>副，</w:t>
            </w:r>
            <w:r>
              <w:rPr>
                <w:rFonts w:asciiTheme="minorEastAsia" w:hAnsiTheme="minorEastAsia" w:cstheme="minorEastAsia" w:hint="eastAsia"/>
                <w:bCs/>
                <w:sz w:val="24"/>
                <w:szCs w:val="24"/>
              </w:rPr>
              <w:t>正本和副本的封面上均应标明：招标项目名称、招标编号、投标人名称、年月日；并分别在右上角标明“正本”和“副本”字样。</w:t>
            </w:r>
          </w:p>
        </w:tc>
      </w:tr>
      <w:tr w:rsidR="003B2369">
        <w:trPr>
          <w:cantSplit/>
          <w:trHeight w:val="437"/>
          <w:jc w:val="center"/>
        </w:trPr>
        <w:tc>
          <w:tcPr>
            <w:tcW w:w="737" w:type="dxa"/>
            <w:tcBorders>
              <w:top w:val="single" w:sz="12" w:space="0" w:color="auto"/>
              <w:left w:val="single" w:sz="12" w:space="0" w:color="auto"/>
              <w:bottom w:val="single" w:sz="6" w:space="0" w:color="auto"/>
              <w:right w:val="single" w:sz="4" w:space="0" w:color="auto"/>
            </w:tcBorders>
            <w:vAlign w:val="center"/>
          </w:tcPr>
          <w:p w:rsidR="003B2369" w:rsidRDefault="00FC56B6">
            <w:pPr>
              <w:spacing w:before="120" w:after="120" w:line="30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23</w:t>
            </w:r>
          </w:p>
        </w:tc>
        <w:tc>
          <w:tcPr>
            <w:tcW w:w="2040" w:type="dxa"/>
            <w:tcBorders>
              <w:top w:val="single" w:sz="12" w:space="0" w:color="auto"/>
              <w:left w:val="single" w:sz="4" w:space="0" w:color="auto"/>
              <w:bottom w:val="single" w:sz="6" w:space="0" w:color="auto"/>
              <w:right w:val="single" w:sz="4" w:space="0" w:color="auto"/>
            </w:tcBorders>
            <w:vAlign w:val="center"/>
          </w:tcPr>
          <w:p w:rsidR="003B2369" w:rsidRDefault="00FC56B6" w:rsidP="008E5FA1">
            <w:pPr>
              <w:spacing w:line="360" w:lineRule="auto"/>
              <w:jc w:val="center"/>
              <w:rPr>
                <w:rFonts w:asciiTheme="minorEastAsia" w:hAnsiTheme="minorEastAsia" w:cstheme="minorEastAsia"/>
                <w:bCs/>
                <w:sz w:val="24"/>
                <w:szCs w:val="24"/>
              </w:rPr>
            </w:pPr>
            <w:r>
              <w:rPr>
                <w:rFonts w:asciiTheme="minorEastAsia" w:hAnsiTheme="minorEastAsia" w:cstheme="minorEastAsia" w:hint="eastAsia"/>
                <w:bCs/>
                <w:sz w:val="24"/>
                <w:szCs w:val="24"/>
              </w:rPr>
              <w:t>中标结果公告</w:t>
            </w:r>
          </w:p>
        </w:tc>
        <w:tc>
          <w:tcPr>
            <w:tcW w:w="5746" w:type="dxa"/>
            <w:tcBorders>
              <w:top w:val="single" w:sz="12" w:space="0" w:color="auto"/>
              <w:left w:val="single" w:sz="4" w:space="0" w:color="auto"/>
              <w:bottom w:val="single" w:sz="6" w:space="0" w:color="auto"/>
              <w:right w:val="single" w:sz="4" w:space="0" w:color="auto"/>
            </w:tcBorders>
            <w:vAlign w:val="center"/>
          </w:tcPr>
          <w:p w:rsidR="003B2369" w:rsidRDefault="00FC56B6" w:rsidP="0058220F">
            <w:pPr>
              <w:tabs>
                <w:tab w:val="left" w:pos="3445"/>
              </w:tabs>
              <w:spacing w:line="360" w:lineRule="auto"/>
              <w:rPr>
                <w:rFonts w:asciiTheme="minorEastAsia" w:hAnsiTheme="minorEastAsia" w:cstheme="minorEastAsia"/>
                <w:bCs/>
                <w:sz w:val="24"/>
                <w:szCs w:val="24"/>
              </w:rPr>
            </w:pPr>
            <w:r>
              <w:rPr>
                <w:rFonts w:asciiTheme="minorEastAsia" w:hAnsiTheme="minorEastAsia" w:cstheme="minorEastAsia" w:hint="eastAsia"/>
                <w:bCs/>
                <w:sz w:val="24"/>
                <w:szCs w:val="24"/>
              </w:rPr>
              <w:t>西华大学校园网（</w:t>
            </w:r>
            <w:hyperlink r:id="rId17" w:history="1">
              <w:r>
                <w:rPr>
                  <w:rStyle w:val="aa"/>
                  <w:rFonts w:asciiTheme="minorEastAsia" w:hAnsiTheme="minorEastAsia" w:cstheme="minorEastAsia" w:hint="eastAsia"/>
                  <w:bCs/>
                  <w:sz w:val="24"/>
                </w:rPr>
                <w:t>http://www.xhu.edu.cn/</w:t>
              </w:r>
            </w:hyperlink>
            <w:r>
              <w:rPr>
                <w:rFonts w:asciiTheme="minorEastAsia" w:hAnsiTheme="minorEastAsia" w:cstheme="minorEastAsia" w:hint="eastAsia"/>
                <w:bCs/>
                <w:sz w:val="24"/>
                <w:szCs w:val="24"/>
              </w:rPr>
              <w:t>）通知公告栏查看</w:t>
            </w:r>
          </w:p>
        </w:tc>
      </w:tr>
    </w:tbl>
    <w:p w:rsidR="003B2369" w:rsidRDefault="00FC56B6" w:rsidP="008E5FA1">
      <w:pPr>
        <w:widowControl/>
        <w:ind w:firstLineChars="200" w:firstLine="480"/>
        <w:jc w:val="left"/>
        <w:rPr>
          <w:color w:val="000000"/>
        </w:rPr>
      </w:pPr>
      <w:r>
        <w:rPr>
          <w:rFonts w:hAnsi="宋体" w:cs="宋体" w:hint="eastAsia"/>
          <w:color w:val="000000"/>
          <w:sz w:val="24"/>
          <w:szCs w:val="24"/>
        </w:rPr>
        <w:t>注：</w:t>
      </w:r>
      <w:r>
        <w:rPr>
          <w:rFonts w:hAnsi="宋体" w:cs="宋体"/>
          <w:color w:val="000000"/>
          <w:sz w:val="24"/>
          <w:szCs w:val="24"/>
        </w:rPr>
        <w:t>本前附表以外关于</w:t>
      </w:r>
      <w:r>
        <w:rPr>
          <w:rFonts w:hAnsi="宋体" w:cs="宋体" w:hint="eastAsia"/>
          <w:color w:val="000000"/>
          <w:sz w:val="24"/>
          <w:szCs w:val="24"/>
        </w:rPr>
        <w:t>其他内容</w:t>
      </w:r>
      <w:r>
        <w:rPr>
          <w:rFonts w:hAnsi="宋体" w:cs="宋体"/>
          <w:color w:val="000000"/>
          <w:sz w:val="24"/>
          <w:szCs w:val="24"/>
        </w:rPr>
        <w:t>是对</w:t>
      </w:r>
      <w:r>
        <w:rPr>
          <w:rFonts w:hAnsi="宋体" w:cs="宋体" w:hint="eastAsia"/>
          <w:color w:val="000000"/>
          <w:sz w:val="24"/>
          <w:szCs w:val="24"/>
        </w:rPr>
        <w:t>投标人</w:t>
      </w:r>
      <w:r>
        <w:rPr>
          <w:rFonts w:hAnsi="宋体" w:cs="宋体"/>
          <w:color w:val="000000"/>
          <w:sz w:val="24"/>
          <w:szCs w:val="24"/>
        </w:rPr>
        <w:t>须知的具体补充，如有矛盾，以本前附表为准。</w:t>
      </w:r>
    </w:p>
    <w:p w:rsidR="003B2369" w:rsidRDefault="00FC56B6" w:rsidP="004F633A">
      <w:pPr>
        <w:spacing w:line="360" w:lineRule="auto"/>
        <w:ind w:firstLineChars="200" w:firstLine="680"/>
        <w:outlineLvl w:val="1"/>
        <w:rPr>
          <w:rFonts w:ascii="新宋体" w:eastAsia="新宋体" w:hAnsi="新宋体"/>
          <w:bCs/>
          <w:color w:val="000000"/>
        </w:rPr>
      </w:pPr>
      <w:r>
        <w:rPr>
          <w:rFonts w:ascii="新宋体" w:eastAsia="新宋体" w:hAnsi="新宋体"/>
          <w:color w:val="000000"/>
        </w:rPr>
        <w:br w:type="page"/>
      </w:r>
      <w:bookmarkStart w:id="42" w:name="_Toc22417"/>
      <w:bookmarkStart w:id="43" w:name="_Toc217446033"/>
      <w:bookmarkStart w:id="44" w:name="_Toc183682341"/>
      <w:bookmarkStart w:id="45" w:name="_Toc183582204"/>
      <w:bookmarkStart w:id="46" w:name="_Toc89075873"/>
      <w:bookmarkStart w:id="47" w:name="_Toc77400778"/>
      <w:bookmarkEnd w:id="29"/>
      <w:bookmarkEnd w:id="30"/>
      <w:bookmarkEnd w:id="31"/>
      <w:bookmarkEnd w:id="32"/>
      <w:r w:rsidRPr="00440C1A">
        <w:rPr>
          <w:rFonts w:asciiTheme="minorEastAsia" w:hAnsiTheme="minorEastAsia" w:cs="宋体" w:hint="eastAsia"/>
          <w:b/>
          <w:bCs/>
          <w:color w:val="000000"/>
          <w:sz w:val="28"/>
          <w:szCs w:val="28"/>
        </w:rPr>
        <w:lastRenderedPageBreak/>
        <w:t>二、</w:t>
      </w:r>
      <w:bookmarkEnd w:id="42"/>
      <w:bookmarkEnd w:id="43"/>
      <w:bookmarkEnd w:id="44"/>
      <w:bookmarkEnd w:id="45"/>
      <w:bookmarkEnd w:id="46"/>
      <w:bookmarkEnd w:id="47"/>
      <w:r w:rsidR="006D43A5" w:rsidRPr="00440C1A">
        <w:rPr>
          <w:rFonts w:asciiTheme="minorEastAsia" w:hAnsiTheme="minorEastAsia" w:cs="宋体" w:hint="eastAsia"/>
          <w:b/>
          <w:bCs/>
          <w:color w:val="000000"/>
          <w:sz w:val="28"/>
          <w:szCs w:val="28"/>
        </w:rPr>
        <w:t>投标须知</w:t>
      </w:r>
    </w:p>
    <w:p w:rsidR="006D43A5" w:rsidRPr="00440C1A" w:rsidRDefault="00440C1A" w:rsidP="004F633A">
      <w:pPr>
        <w:spacing w:line="360" w:lineRule="auto"/>
        <w:ind w:firstLineChars="200" w:firstLine="482"/>
        <w:rPr>
          <w:rFonts w:asciiTheme="minorEastAsia" w:hAnsiTheme="minorEastAsia"/>
          <w:b/>
          <w:bCs/>
          <w:sz w:val="24"/>
        </w:rPr>
      </w:pPr>
      <w:bookmarkStart w:id="48" w:name="_Toc217446037"/>
      <w:bookmarkStart w:id="49" w:name="_Toc183682345"/>
      <w:bookmarkStart w:id="50" w:name="_Toc183582208"/>
      <w:r w:rsidRPr="00440C1A">
        <w:rPr>
          <w:rFonts w:asciiTheme="minorEastAsia" w:hAnsiTheme="minorEastAsia" w:hint="eastAsia"/>
          <w:b/>
          <w:sz w:val="24"/>
        </w:rPr>
        <w:t>（一）</w:t>
      </w:r>
      <w:r w:rsidR="006D43A5" w:rsidRPr="00440C1A">
        <w:rPr>
          <w:rFonts w:asciiTheme="minorEastAsia" w:hAnsiTheme="minorEastAsia" w:hint="eastAsia"/>
          <w:b/>
          <w:sz w:val="24"/>
        </w:rPr>
        <w:t>投标单位资格要求</w:t>
      </w:r>
    </w:p>
    <w:p w:rsidR="006D43A5" w:rsidRPr="00FC16AC" w:rsidRDefault="006D43A5" w:rsidP="004F633A">
      <w:pPr>
        <w:spacing w:line="360" w:lineRule="auto"/>
        <w:ind w:firstLineChars="200" w:firstLine="480"/>
        <w:rPr>
          <w:rFonts w:hAnsi="宋体" w:cs="宋体"/>
          <w:sz w:val="24"/>
        </w:rPr>
      </w:pPr>
      <w:r w:rsidRPr="00FC16AC">
        <w:rPr>
          <w:rFonts w:hAnsi="宋体" w:cs="宋体" w:hint="eastAsia"/>
          <w:sz w:val="24"/>
        </w:rPr>
        <w:t>1</w:t>
      </w:r>
      <w:r w:rsidR="00493AB9">
        <w:rPr>
          <w:rFonts w:hAnsi="宋体" w:cs="宋体" w:hint="eastAsia"/>
          <w:sz w:val="24"/>
        </w:rPr>
        <w:t>.</w:t>
      </w:r>
      <w:r w:rsidRPr="00FC16AC">
        <w:rPr>
          <w:rFonts w:hAnsi="宋体" w:cs="宋体" w:hint="eastAsia"/>
          <w:sz w:val="24"/>
        </w:rPr>
        <w:t>响应</w:t>
      </w:r>
      <w:r>
        <w:rPr>
          <w:rFonts w:hAnsi="宋体" w:cs="宋体" w:hint="eastAsia"/>
          <w:sz w:val="24"/>
        </w:rPr>
        <w:t>投标方</w:t>
      </w:r>
      <w:r w:rsidRPr="00FC16AC">
        <w:rPr>
          <w:rFonts w:hAnsi="宋体" w:cs="宋体" w:hint="eastAsia"/>
          <w:sz w:val="24"/>
        </w:rPr>
        <w:t>应符合所报</w:t>
      </w:r>
      <w:r>
        <w:rPr>
          <w:rFonts w:hAnsi="宋体" w:cs="宋体" w:hint="eastAsia"/>
          <w:sz w:val="24"/>
        </w:rPr>
        <w:t>项目</w:t>
      </w:r>
      <w:r w:rsidRPr="00FC16AC">
        <w:rPr>
          <w:rFonts w:hAnsi="宋体" w:cs="宋体" w:hint="eastAsia"/>
          <w:sz w:val="24"/>
        </w:rPr>
        <w:t>的基本资质要求。</w:t>
      </w:r>
    </w:p>
    <w:p w:rsidR="006D43A5" w:rsidRPr="00FC16AC" w:rsidRDefault="006D43A5" w:rsidP="004F633A">
      <w:pPr>
        <w:spacing w:line="360" w:lineRule="auto"/>
        <w:ind w:firstLineChars="200" w:firstLine="480"/>
        <w:rPr>
          <w:rFonts w:hAnsi="宋体" w:cs="宋体"/>
          <w:sz w:val="24"/>
        </w:rPr>
      </w:pPr>
      <w:r w:rsidRPr="00FC16AC">
        <w:rPr>
          <w:rFonts w:hAnsi="宋体" w:cs="宋体" w:hint="eastAsia"/>
          <w:sz w:val="24"/>
        </w:rPr>
        <w:t>2</w:t>
      </w:r>
      <w:r w:rsidR="00493AB9">
        <w:rPr>
          <w:rFonts w:hAnsi="宋体" w:cs="宋体" w:hint="eastAsia"/>
          <w:sz w:val="24"/>
        </w:rPr>
        <w:t>.</w:t>
      </w:r>
      <w:r w:rsidRPr="00FC16AC">
        <w:rPr>
          <w:rFonts w:hAnsi="宋体" w:cs="宋体" w:hint="eastAsia"/>
          <w:sz w:val="24"/>
        </w:rPr>
        <w:t>响应</w:t>
      </w:r>
      <w:r>
        <w:rPr>
          <w:rFonts w:hAnsi="宋体" w:cs="宋体" w:hint="eastAsia"/>
          <w:sz w:val="24"/>
        </w:rPr>
        <w:t>投标方</w:t>
      </w:r>
      <w:r w:rsidRPr="00FC16AC">
        <w:rPr>
          <w:rFonts w:hAnsi="宋体" w:cs="宋体" w:hint="eastAsia"/>
          <w:sz w:val="24"/>
        </w:rPr>
        <w:t>应具备与本次</w:t>
      </w:r>
      <w:r>
        <w:rPr>
          <w:rFonts w:hAnsi="宋体" w:cs="宋体" w:hint="eastAsia"/>
          <w:sz w:val="24"/>
        </w:rPr>
        <w:t>项目</w:t>
      </w:r>
      <w:r w:rsidRPr="00FC16AC">
        <w:rPr>
          <w:rFonts w:hAnsi="宋体" w:cs="宋体" w:hint="eastAsia"/>
          <w:sz w:val="24"/>
        </w:rPr>
        <w:t>相关的生产或经营许可证；</w:t>
      </w:r>
    </w:p>
    <w:p w:rsidR="006D43A5" w:rsidRPr="00FC16AC" w:rsidRDefault="006D43A5" w:rsidP="004F633A">
      <w:pPr>
        <w:spacing w:line="360" w:lineRule="auto"/>
        <w:ind w:firstLineChars="200" w:firstLine="480"/>
        <w:rPr>
          <w:rFonts w:hAnsi="宋体" w:cs="宋体"/>
          <w:sz w:val="24"/>
        </w:rPr>
      </w:pPr>
      <w:r w:rsidRPr="00FC16AC">
        <w:rPr>
          <w:rFonts w:hAnsi="宋体" w:cs="宋体" w:hint="eastAsia"/>
          <w:sz w:val="24"/>
        </w:rPr>
        <w:t>3</w:t>
      </w:r>
      <w:r w:rsidR="00493AB9">
        <w:rPr>
          <w:rFonts w:hAnsi="宋体" w:cs="宋体" w:hint="eastAsia"/>
          <w:sz w:val="24"/>
        </w:rPr>
        <w:t>.</w:t>
      </w:r>
      <w:r w:rsidRPr="00FC16AC">
        <w:rPr>
          <w:rFonts w:hAnsi="宋体" w:cs="宋体" w:hint="eastAsia"/>
          <w:sz w:val="24"/>
        </w:rPr>
        <w:t>在响应过程中，响应</w:t>
      </w:r>
      <w:r>
        <w:rPr>
          <w:rFonts w:hAnsi="宋体" w:cs="宋体" w:hint="eastAsia"/>
          <w:sz w:val="24"/>
        </w:rPr>
        <w:t>投标方</w:t>
      </w:r>
      <w:r w:rsidRPr="00FC16AC">
        <w:rPr>
          <w:rFonts w:hAnsi="宋体" w:cs="宋体" w:hint="eastAsia"/>
          <w:sz w:val="24"/>
        </w:rPr>
        <w:t>不得向学校相关人员施加任何影响，响应</w:t>
      </w:r>
      <w:r>
        <w:rPr>
          <w:rFonts w:hAnsi="宋体" w:cs="宋体" w:hint="eastAsia"/>
          <w:sz w:val="24"/>
        </w:rPr>
        <w:t>投标方</w:t>
      </w:r>
      <w:r w:rsidRPr="00FC16AC">
        <w:rPr>
          <w:rFonts w:hAnsi="宋体" w:cs="宋体" w:hint="eastAsia"/>
          <w:sz w:val="24"/>
        </w:rPr>
        <w:t>之间不得串通或恶意响应，一经发现，取消其响应资格。</w:t>
      </w:r>
    </w:p>
    <w:p w:rsidR="006D43A5" w:rsidRPr="00FC16AC" w:rsidRDefault="006D43A5" w:rsidP="004F633A">
      <w:pPr>
        <w:spacing w:line="360" w:lineRule="auto"/>
        <w:ind w:firstLineChars="200" w:firstLine="480"/>
        <w:rPr>
          <w:rFonts w:hAnsi="宋体" w:cs="宋体"/>
          <w:sz w:val="24"/>
        </w:rPr>
      </w:pPr>
      <w:r>
        <w:rPr>
          <w:rFonts w:hAnsi="宋体" w:cs="宋体" w:hint="eastAsia"/>
          <w:sz w:val="24"/>
        </w:rPr>
        <w:t>4</w:t>
      </w:r>
      <w:r w:rsidRPr="00FC16AC">
        <w:rPr>
          <w:rFonts w:hAnsi="宋体" w:cs="宋体" w:hint="eastAsia"/>
          <w:sz w:val="24"/>
        </w:rPr>
        <w:t>.不接受联合体投标。</w:t>
      </w:r>
    </w:p>
    <w:p w:rsidR="006D43A5" w:rsidRPr="00FC16AC" w:rsidRDefault="006D43A5" w:rsidP="004F633A">
      <w:pPr>
        <w:spacing w:line="360" w:lineRule="auto"/>
        <w:ind w:firstLineChars="200" w:firstLine="480"/>
        <w:rPr>
          <w:rFonts w:hAnsi="宋体" w:cs="宋体"/>
          <w:sz w:val="24"/>
        </w:rPr>
      </w:pPr>
      <w:r>
        <w:rPr>
          <w:rFonts w:hAnsi="宋体" w:cs="宋体" w:hint="eastAsia"/>
          <w:sz w:val="24"/>
        </w:rPr>
        <w:t>5</w:t>
      </w:r>
      <w:r w:rsidRPr="00FC16AC">
        <w:rPr>
          <w:rFonts w:hAnsi="宋体" w:cs="宋体" w:hint="eastAsia"/>
          <w:sz w:val="24"/>
        </w:rPr>
        <w:t>.其他有关要求：</w:t>
      </w:r>
    </w:p>
    <w:p w:rsidR="006D43A5" w:rsidRDefault="006D43A5" w:rsidP="004F633A">
      <w:pPr>
        <w:spacing w:line="360" w:lineRule="auto"/>
        <w:ind w:firstLineChars="200" w:firstLine="480"/>
        <w:rPr>
          <w:rFonts w:hAnsi="宋体" w:cs="宋体"/>
          <w:sz w:val="24"/>
        </w:rPr>
      </w:pPr>
      <w:r w:rsidRPr="00FC16AC">
        <w:rPr>
          <w:rFonts w:hAnsi="宋体" w:cs="宋体" w:hint="eastAsia"/>
          <w:sz w:val="24"/>
        </w:rPr>
        <w:t>信誉要求：未处于财产被接管、冻结、破产状态，参加本次采购活动前三年内，在经营活动中没有重大违法违规记录；未处于四川省行政区域内有关行政处罚期间；不存在国家和行业禁止性准入资格条件。</w:t>
      </w:r>
    </w:p>
    <w:p w:rsidR="006D43A5" w:rsidRDefault="006D43A5" w:rsidP="004F633A">
      <w:pPr>
        <w:spacing w:line="360"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rPr>
        <w:t>6.</w:t>
      </w:r>
      <w:bookmarkEnd w:id="48"/>
      <w:bookmarkEnd w:id="49"/>
      <w:bookmarkEnd w:id="50"/>
      <w:r w:rsidR="00FC56B6">
        <w:rPr>
          <w:rFonts w:ascii="新宋体" w:eastAsia="新宋体" w:hAnsi="新宋体" w:hint="eastAsia"/>
          <w:color w:val="000000"/>
          <w:sz w:val="24"/>
          <w:szCs w:val="24"/>
        </w:rPr>
        <w:t>投标人应自行承担所有与准备和参加投标有关的费用。不论投标的结果如何，</w:t>
      </w:r>
      <w:r w:rsidR="00FC56B6">
        <w:rPr>
          <w:rFonts w:ascii="新宋体" w:eastAsia="新宋体" w:hAnsi="新宋体" w:hint="eastAsia"/>
          <w:color w:val="000000"/>
          <w:sz w:val="24"/>
        </w:rPr>
        <w:t>招标单位</w:t>
      </w:r>
      <w:r w:rsidR="00FC56B6">
        <w:rPr>
          <w:rFonts w:ascii="新宋体" w:eastAsia="新宋体" w:hAnsi="新宋体" w:hint="eastAsia"/>
          <w:color w:val="000000"/>
          <w:sz w:val="24"/>
          <w:szCs w:val="24"/>
        </w:rPr>
        <w:t>均无义务和责任承担这些费用。</w:t>
      </w:r>
    </w:p>
    <w:p w:rsidR="003B2369" w:rsidRPr="006D43A5" w:rsidRDefault="006D43A5" w:rsidP="004F633A">
      <w:pPr>
        <w:spacing w:line="360" w:lineRule="auto"/>
        <w:ind w:firstLineChars="200" w:firstLine="480"/>
        <w:rPr>
          <w:rFonts w:ascii="新宋体" w:eastAsia="新宋体" w:hAnsi="新宋体"/>
          <w:color w:val="000000"/>
          <w:sz w:val="24"/>
          <w:szCs w:val="24"/>
        </w:rPr>
      </w:pPr>
      <w:r>
        <w:rPr>
          <w:rFonts w:hAnsi="宋体" w:hint="eastAsia"/>
          <w:color w:val="000000"/>
          <w:sz w:val="24"/>
        </w:rPr>
        <w:t>7</w:t>
      </w:r>
      <w:r w:rsidR="00374BE8">
        <w:rPr>
          <w:rFonts w:hAnsi="宋体" w:hint="eastAsia"/>
          <w:color w:val="000000"/>
          <w:sz w:val="24"/>
        </w:rPr>
        <w:t>.</w:t>
      </w:r>
      <w:r w:rsidR="00FC56B6">
        <w:rPr>
          <w:rFonts w:hAnsi="宋体" w:hint="eastAsia"/>
          <w:color w:val="000000"/>
          <w:sz w:val="24"/>
        </w:rPr>
        <w:t>充分、公平竞争保障措施</w:t>
      </w:r>
    </w:p>
    <w:p w:rsidR="003B2369" w:rsidRDefault="006D43A5" w:rsidP="004F633A">
      <w:pPr>
        <w:pStyle w:val="11"/>
        <w:spacing w:line="360" w:lineRule="auto"/>
        <w:ind w:firstLineChars="200" w:firstLine="480"/>
        <w:rPr>
          <w:rFonts w:hAnsi="宋体"/>
          <w:color w:val="000000"/>
          <w:sz w:val="24"/>
          <w:szCs w:val="24"/>
        </w:rPr>
      </w:pPr>
      <w:bookmarkStart w:id="51" w:name="_Toc77400779"/>
      <w:bookmarkStart w:id="52" w:name="_Toc89075875"/>
      <w:bookmarkStart w:id="53" w:name="_Toc183582209"/>
      <w:bookmarkStart w:id="54" w:name="_Toc183682346"/>
      <w:bookmarkStart w:id="55" w:name="_Toc217446038"/>
      <w:r>
        <w:rPr>
          <w:rFonts w:hAnsi="宋体" w:hint="eastAsia"/>
          <w:color w:val="000000"/>
          <w:sz w:val="24"/>
          <w:szCs w:val="24"/>
        </w:rPr>
        <w:t>7</w:t>
      </w:r>
      <w:r w:rsidR="00FC56B6">
        <w:rPr>
          <w:rFonts w:hAnsi="宋体" w:hint="eastAsia"/>
          <w:color w:val="000000"/>
          <w:sz w:val="24"/>
          <w:szCs w:val="24"/>
        </w:rPr>
        <w:t>.1 总公司、分公司不能以不同的投标人身份同时参加投标。</w:t>
      </w:r>
    </w:p>
    <w:p w:rsidR="006D43A5" w:rsidRPr="006D43A5" w:rsidRDefault="006D43A5" w:rsidP="004F633A">
      <w:pPr>
        <w:pStyle w:val="11"/>
        <w:spacing w:line="360" w:lineRule="auto"/>
        <w:ind w:firstLineChars="200" w:firstLine="480"/>
        <w:rPr>
          <w:rFonts w:hAnsi="宋体"/>
          <w:color w:val="000000"/>
          <w:sz w:val="24"/>
          <w:szCs w:val="24"/>
        </w:rPr>
      </w:pPr>
      <w:r>
        <w:rPr>
          <w:rFonts w:hAnsi="宋体" w:hint="eastAsia"/>
          <w:color w:val="000000"/>
          <w:sz w:val="24"/>
          <w:szCs w:val="24"/>
        </w:rPr>
        <w:t>7</w:t>
      </w:r>
      <w:r w:rsidR="00FC56B6">
        <w:rPr>
          <w:rFonts w:hAnsi="宋体" w:hint="eastAsia"/>
          <w:color w:val="000000"/>
          <w:sz w:val="24"/>
          <w:szCs w:val="24"/>
        </w:rPr>
        <w:t>.2 两家及以上的投标人不得在本招标项目中，同时委托同一自然人、同一家庭的人员、同一单位的人员作为其代理人，否则，其投标文件作为无效处理。</w:t>
      </w:r>
      <w:bookmarkStart w:id="56" w:name="_Toc18560"/>
    </w:p>
    <w:p w:rsidR="006D43A5" w:rsidRPr="008B5EE2" w:rsidRDefault="008B5EE2" w:rsidP="008B5EE2">
      <w:pPr>
        <w:spacing w:line="360" w:lineRule="auto"/>
        <w:ind w:firstLineChars="200" w:firstLine="482"/>
        <w:rPr>
          <w:rFonts w:asciiTheme="minorEastAsia" w:hAnsiTheme="minorEastAsia"/>
          <w:b/>
          <w:sz w:val="24"/>
        </w:rPr>
      </w:pPr>
      <w:r>
        <w:rPr>
          <w:rFonts w:asciiTheme="minorEastAsia" w:hAnsiTheme="minorEastAsia" w:hint="eastAsia"/>
          <w:b/>
          <w:sz w:val="24"/>
        </w:rPr>
        <w:t>（二）</w:t>
      </w:r>
      <w:r w:rsidR="006D43A5" w:rsidRPr="008B5EE2">
        <w:rPr>
          <w:rFonts w:asciiTheme="minorEastAsia" w:hAnsiTheme="minorEastAsia" w:hint="eastAsia"/>
          <w:b/>
          <w:sz w:val="24"/>
        </w:rPr>
        <w:t>安全要求</w:t>
      </w:r>
    </w:p>
    <w:p w:rsidR="00C80BA0" w:rsidRDefault="006D43A5" w:rsidP="0050110E">
      <w:pPr>
        <w:pStyle w:val="20"/>
        <w:spacing w:line="360" w:lineRule="auto"/>
        <w:ind w:left="0" w:firstLineChars="200" w:firstLine="480"/>
        <w:rPr>
          <w:rFonts w:ascii="宋体" w:hAnsi="宋体"/>
          <w:sz w:val="24"/>
        </w:rPr>
      </w:pPr>
      <w:r w:rsidRPr="00D811A5">
        <w:rPr>
          <w:rFonts w:ascii="宋体" w:hAnsi="宋体" w:hint="eastAsia"/>
          <w:sz w:val="24"/>
        </w:rPr>
        <w:t xml:space="preserve"> </w:t>
      </w:r>
      <w:r w:rsidR="00C80BA0">
        <w:rPr>
          <w:rFonts w:ascii="宋体" w:hAnsi="宋体" w:hint="eastAsia"/>
          <w:sz w:val="24"/>
        </w:rPr>
        <w:t>1.</w:t>
      </w:r>
      <w:r w:rsidRPr="00D811A5">
        <w:rPr>
          <w:rFonts w:ascii="宋体" w:hAnsi="宋体" w:hint="eastAsia"/>
          <w:sz w:val="24"/>
        </w:rPr>
        <w:t>无安全事故，若发生安全事故，所有经济及法律责任由承包人承担。</w:t>
      </w:r>
    </w:p>
    <w:p w:rsidR="006D43A5" w:rsidRDefault="00C80BA0" w:rsidP="0050110E">
      <w:pPr>
        <w:pStyle w:val="20"/>
        <w:spacing w:line="360" w:lineRule="auto"/>
        <w:ind w:left="0" w:firstLineChars="200" w:firstLine="480"/>
        <w:rPr>
          <w:rFonts w:ascii="宋体" w:hAnsi="宋体"/>
          <w:sz w:val="24"/>
        </w:rPr>
      </w:pPr>
      <w:r>
        <w:rPr>
          <w:rFonts w:ascii="宋体" w:hAnsi="宋体" w:hint="eastAsia"/>
          <w:sz w:val="24"/>
        </w:rPr>
        <w:t>2.中标单位必须为</w:t>
      </w:r>
      <w:r w:rsidRPr="00C80BA0">
        <w:rPr>
          <w:rFonts w:ascii="宋体" w:hAnsi="宋体" w:hint="eastAsia"/>
          <w:sz w:val="24"/>
        </w:rPr>
        <w:t>为所经营食堂及人员购买相关保险。</w:t>
      </w:r>
    </w:p>
    <w:p w:rsidR="00C80BA0" w:rsidRPr="00D811A5" w:rsidRDefault="00C80BA0" w:rsidP="0050110E">
      <w:pPr>
        <w:pStyle w:val="20"/>
        <w:spacing w:line="360" w:lineRule="auto"/>
        <w:ind w:left="0" w:firstLineChars="200" w:firstLine="480"/>
        <w:rPr>
          <w:rFonts w:ascii="宋体" w:hAnsi="宋体"/>
          <w:sz w:val="24"/>
        </w:rPr>
      </w:pPr>
      <w:r>
        <w:rPr>
          <w:rFonts w:ascii="宋体" w:hAnsi="宋体" w:hint="eastAsia"/>
          <w:sz w:val="24"/>
        </w:rPr>
        <w:t>3.经营区域装修房案须经学校审批同意后方能实施。</w:t>
      </w:r>
    </w:p>
    <w:p w:rsidR="006D43A5" w:rsidRPr="0050110E" w:rsidRDefault="0050110E" w:rsidP="0050110E">
      <w:pPr>
        <w:spacing w:line="360" w:lineRule="auto"/>
        <w:ind w:firstLineChars="200" w:firstLine="482"/>
        <w:rPr>
          <w:rFonts w:asciiTheme="minorEastAsia" w:hAnsiTheme="minorEastAsia"/>
          <w:b/>
          <w:sz w:val="24"/>
        </w:rPr>
      </w:pPr>
      <w:r>
        <w:rPr>
          <w:rFonts w:asciiTheme="minorEastAsia" w:hAnsiTheme="minorEastAsia" w:hint="eastAsia"/>
          <w:b/>
          <w:sz w:val="24"/>
        </w:rPr>
        <w:t>（三）</w:t>
      </w:r>
      <w:r w:rsidR="006D43A5" w:rsidRPr="0050110E">
        <w:rPr>
          <w:rFonts w:asciiTheme="minorEastAsia" w:hAnsiTheme="minorEastAsia" w:hint="eastAsia"/>
          <w:b/>
          <w:sz w:val="24"/>
        </w:rPr>
        <w:t>投标报价要求</w:t>
      </w:r>
      <w:bookmarkStart w:id="57" w:name="_GoBack"/>
      <w:bookmarkEnd w:id="57"/>
    </w:p>
    <w:p w:rsidR="006D43A5" w:rsidRPr="00C80BA0" w:rsidRDefault="006D43A5" w:rsidP="00F54329">
      <w:pPr>
        <w:pStyle w:val="20"/>
        <w:spacing w:line="360" w:lineRule="auto"/>
        <w:ind w:left="0" w:firstLineChars="200" w:firstLine="480"/>
        <w:rPr>
          <w:rFonts w:ascii="宋体" w:hAnsi="宋体"/>
          <w:color w:val="000000" w:themeColor="text1"/>
          <w:sz w:val="24"/>
        </w:rPr>
      </w:pPr>
      <w:r w:rsidRPr="00C80BA0">
        <w:rPr>
          <w:rFonts w:ascii="宋体" w:hAnsi="宋体" w:hint="eastAsia"/>
          <w:color w:val="000000" w:themeColor="text1"/>
          <w:sz w:val="24"/>
        </w:rPr>
        <w:t>1</w:t>
      </w:r>
      <w:r w:rsidR="009A42C5" w:rsidRPr="00C80BA0">
        <w:rPr>
          <w:rFonts w:ascii="宋体" w:hAnsi="宋体" w:hint="eastAsia"/>
          <w:color w:val="000000" w:themeColor="text1"/>
          <w:sz w:val="24"/>
        </w:rPr>
        <w:t>.</w:t>
      </w:r>
      <w:r w:rsidR="0031648E" w:rsidRPr="00C80BA0">
        <w:rPr>
          <w:rFonts w:hint="eastAsia"/>
          <w:color w:val="000000" w:themeColor="text1"/>
          <w:sz w:val="24"/>
        </w:rPr>
        <w:t>乙方每月按总营业额的</w:t>
      </w:r>
      <w:r w:rsidR="0031648E" w:rsidRPr="00C80BA0">
        <w:rPr>
          <w:rFonts w:hint="eastAsia"/>
          <w:color w:val="000000" w:themeColor="text1"/>
          <w:sz w:val="24"/>
        </w:rPr>
        <w:t>%</w:t>
      </w:r>
      <w:r w:rsidR="0031648E" w:rsidRPr="00C80BA0">
        <w:rPr>
          <w:rFonts w:hint="eastAsia"/>
          <w:color w:val="000000" w:themeColor="text1"/>
          <w:sz w:val="24"/>
        </w:rPr>
        <w:t>的标准向甲方缴纳综合管理费</w:t>
      </w:r>
      <w:r w:rsidRPr="00C80BA0">
        <w:rPr>
          <w:rFonts w:ascii="宋体" w:hAnsi="宋体" w:hint="eastAsia"/>
          <w:color w:val="000000" w:themeColor="text1"/>
          <w:sz w:val="24"/>
        </w:rPr>
        <w:t>；</w:t>
      </w:r>
    </w:p>
    <w:p w:rsidR="00402B69" w:rsidRPr="00C80BA0" w:rsidRDefault="00402B69" w:rsidP="00F54329">
      <w:pPr>
        <w:pStyle w:val="20"/>
        <w:spacing w:line="360" w:lineRule="auto"/>
        <w:ind w:left="0" w:firstLineChars="200" w:firstLine="480"/>
        <w:rPr>
          <w:color w:val="000000" w:themeColor="text1"/>
          <w:sz w:val="24"/>
        </w:rPr>
      </w:pPr>
      <w:r w:rsidRPr="00C80BA0">
        <w:rPr>
          <w:rFonts w:hint="eastAsia"/>
          <w:color w:val="000000" w:themeColor="text1"/>
          <w:sz w:val="24"/>
        </w:rPr>
        <w:t>2.</w:t>
      </w:r>
      <w:r w:rsidRPr="00C80BA0">
        <w:rPr>
          <w:rFonts w:hint="eastAsia"/>
          <w:color w:val="000000" w:themeColor="text1"/>
          <w:sz w:val="24"/>
        </w:rPr>
        <w:t>报价保留小数点后一位，</w:t>
      </w:r>
      <w:r w:rsidR="00BE4459" w:rsidRPr="00C80BA0">
        <w:rPr>
          <w:rFonts w:hint="eastAsia"/>
          <w:color w:val="000000" w:themeColor="text1"/>
          <w:sz w:val="24"/>
        </w:rPr>
        <w:t>报价须在合理报价区间内报价（</w:t>
      </w:r>
      <w:r w:rsidR="00B740CF" w:rsidRPr="00C80BA0">
        <w:rPr>
          <w:rFonts w:hint="eastAsia"/>
          <w:color w:val="000000" w:themeColor="text1"/>
          <w:sz w:val="24"/>
        </w:rPr>
        <w:t>6</w:t>
      </w:r>
      <w:r w:rsidR="00BE4459" w:rsidRPr="00C80BA0">
        <w:rPr>
          <w:rFonts w:hint="eastAsia"/>
          <w:color w:val="000000" w:themeColor="text1"/>
          <w:sz w:val="24"/>
        </w:rPr>
        <w:t>.5%</w:t>
      </w:r>
      <w:r w:rsidR="00BE4459" w:rsidRPr="00C80BA0">
        <w:rPr>
          <w:color w:val="000000" w:themeColor="text1"/>
          <w:sz w:val="24"/>
        </w:rPr>
        <w:t>≤</w:t>
      </w:r>
      <w:r w:rsidR="00BE4459" w:rsidRPr="00C80BA0">
        <w:rPr>
          <w:rFonts w:hint="eastAsia"/>
          <w:color w:val="000000" w:themeColor="text1"/>
          <w:sz w:val="24"/>
        </w:rPr>
        <w:t>报价</w:t>
      </w:r>
      <w:r w:rsidR="00593A76" w:rsidRPr="00C80BA0">
        <w:rPr>
          <w:color w:val="000000" w:themeColor="text1"/>
          <w:sz w:val="24"/>
        </w:rPr>
        <w:t>≤</w:t>
      </w:r>
      <w:r w:rsidR="00BE4459" w:rsidRPr="00C80BA0">
        <w:rPr>
          <w:rFonts w:hint="eastAsia"/>
          <w:color w:val="000000" w:themeColor="text1"/>
          <w:sz w:val="24"/>
        </w:rPr>
        <w:t>9.5%</w:t>
      </w:r>
      <w:r w:rsidR="00BE4459" w:rsidRPr="00C80BA0">
        <w:rPr>
          <w:rFonts w:hint="eastAsia"/>
          <w:color w:val="000000" w:themeColor="text1"/>
          <w:sz w:val="24"/>
        </w:rPr>
        <w:t>），超过报价区间报价无效。</w:t>
      </w:r>
      <w:r w:rsidRPr="00C80BA0">
        <w:rPr>
          <w:rFonts w:hint="eastAsia"/>
          <w:color w:val="000000" w:themeColor="text1"/>
          <w:sz w:val="24"/>
        </w:rPr>
        <w:t>如：</w:t>
      </w:r>
      <w:r w:rsidR="00BE4459" w:rsidRPr="00C80BA0">
        <w:rPr>
          <w:rFonts w:hint="eastAsia"/>
          <w:color w:val="000000" w:themeColor="text1"/>
          <w:sz w:val="24"/>
        </w:rPr>
        <w:t>8</w:t>
      </w:r>
      <w:r w:rsidRPr="00C80BA0">
        <w:rPr>
          <w:rFonts w:hint="eastAsia"/>
          <w:color w:val="000000" w:themeColor="text1"/>
          <w:sz w:val="24"/>
        </w:rPr>
        <w:t>.5%</w:t>
      </w:r>
      <w:r w:rsidRPr="00C80BA0">
        <w:rPr>
          <w:rFonts w:hint="eastAsia"/>
          <w:color w:val="000000" w:themeColor="text1"/>
          <w:sz w:val="24"/>
        </w:rPr>
        <w:t>；</w:t>
      </w:r>
    </w:p>
    <w:p w:rsidR="006D43A5" w:rsidRPr="00C80BA0" w:rsidRDefault="00402B69" w:rsidP="00F54329">
      <w:pPr>
        <w:pStyle w:val="20"/>
        <w:spacing w:line="360" w:lineRule="auto"/>
        <w:ind w:left="0" w:firstLineChars="200" w:firstLine="480"/>
        <w:rPr>
          <w:rFonts w:ascii="宋体" w:hAnsi="宋体"/>
          <w:color w:val="000000" w:themeColor="text1"/>
          <w:sz w:val="24"/>
        </w:rPr>
      </w:pPr>
      <w:r w:rsidRPr="00C80BA0">
        <w:rPr>
          <w:rFonts w:ascii="宋体" w:hAnsi="宋体" w:hint="eastAsia"/>
          <w:color w:val="000000" w:themeColor="text1"/>
          <w:sz w:val="24"/>
        </w:rPr>
        <w:t>3</w:t>
      </w:r>
      <w:r w:rsidR="009A42C5" w:rsidRPr="00C80BA0">
        <w:rPr>
          <w:rFonts w:ascii="宋体" w:hAnsi="宋体" w:hint="eastAsia"/>
          <w:color w:val="000000" w:themeColor="text1"/>
          <w:sz w:val="24"/>
        </w:rPr>
        <w:t>.</w:t>
      </w:r>
      <w:r w:rsidR="0031648E" w:rsidRPr="00C80BA0">
        <w:rPr>
          <w:rFonts w:hint="eastAsia"/>
          <w:color w:val="000000" w:themeColor="text1"/>
          <w:sz w:val="24"/>
        </w:rPr>
        <w:t>综合管理费不含</w:t>
      </w:r>
      <w:r w:rsidR="00FC4AEC" w:rsidRPr="00C80BA0">
        <w:rPr>
          <w:rFonts w:hint="eastAsia"/>
          <w:color w:val="000000" w:themeColor="text1"/>
          <w:sz w:val="24"/>
        </w:rPr>
        <w:t>乙方经营自身产生的水、电、气、汽等费用</w:t>
      </w:r>
      <w:r w:rsidR="006D43A5" w:rsidRPr="00C80BA0">
        <w:rPr>
          <w:rFonts w:ascii="宋体" w:hAnsi="宋体" w:hint="eastAsia"/>
          <w:color w:val="000000" w:themeColor="text1"/>
          <w:sz w:val="24"/>
        </w:rPr>
        <w:t>。</w:t>
      </w:r>
    </w:p>
    <w:p w:rsidR="00C80BA0" w:rsidRPr="00C80BA0" w:rsidRDefault="00C80BA0" w:rsidP="00F54329">
      <w:pPr>
        <w:pStyle w:val="20"/>
        <w:spacing w:line="360" w:lineRule="auto"/>
        <w:ind w:left="0" w:firstLineChars="200" w:firstLine="480"/>
        <w:rPr>
          <w:color w:val="000000" w:themeColor="text1"/>
          <w:sz w:val="24"/>
        </w:rPr>
      </w:pPr>
      <w:r w:rsidRPr="00C80BA0">
        <w:rPr>
          <w:rFonts w:hint="eastAsia"/>
          <w:color w:val="000000" w:themeColor="text1"/>
          <w:sz w:val="24"/>
        </w:rPr>
        <w:t xml:space="preserve">4. </w:t>
      </w:r>
      <w:r w:rsidRPr="00C80BA0">
        <w:rPr>
          <w:rFonts w:hint="eastAsia"/>
          <w:color w:val="000000" w:themeColor="text1"/>
          <w:sz w:val="24"/>
        </w:rPr>
        <w:t>综合管理费以中标价为基础，第二年按上一年金额每年递增</w:t>
      </w:r>
      <w:r w:rsidRPr="00C80BA0">
        <w:rPr>
          <w:rFonts w:hint="eastAsia"/>
          <w:color w:val="000000" w:themeColor="text1"/>
          <w:sz w:val="24"/>
        </w:rPr>
        <w:t>0.5%</w:t>
      </w:r>
      <w:r w:rsidRPr="00C80BA0">
        <w:rPr>
          <w:rFonts w:hint="eastAsia"/>
          <w:color w:val="000000" w:themeColor="text1"/>
          <w:sz w:val="24"/>
        </w:rPr>
        <w:t>，综合管理费每年一缴。</w:t>
      </w:r>
    </w:p>
    <w:p w:rsidR="006D43A5" w:rsidRPr="003C6A8C" w:rsidRDefault="00C80BA0" w:rsidP="00F54329">
      <w:pPr>
        <w:pStyle w:val="20"/>
        <w:spacing w:line="360" w:lineRule="auto"/>
        <w:ind w:left="0" w:firstLineChars="200" w:firstLine="480"/>
        <w:rPr>
          <w:rFonts w:ascii="宋体" w:hAnsi="宋体"/>
          <w:sz w:val="24"/>
        </w:rPr>
      </w:pPr>
      <w:r>
        <w:rPr>
          <w:rFonts w:ascii="宋体" w:hAnsi="宋体" w:hint="eastAsia"/>
          <w:sz w:val="24"/>
        </w:rPr>
        <w:t>5</w:t>
      </w:r>
      <w:r w:rsidR="009A42C5">
        <w:rPr>
          <w:rFonts w:ascii="宋体" w:hAnsi="宋体" w:hint="eastAsia"/>
          <w:sz w:val="24"/>
        </w:rPr>
        <w:t>.</w:t>
      </w:r>
      <w:r w:rsidR="006D43A5" w:rsidRPr="003C6A8C">
        <w:rPr>
          <w:rFonts w:ascii="宋体" w:hAnsi="宋体" w:hint="eastAsia"/>
          <w:sz w:val="24"/>
        </w:rPr>
        <w:t>开标不邀请投标人参加，对未中标事宜不作解释。</w:t>
      </w:r>
    </w:p>
    <w:p w:rsidR="006D43A5" w:rsidRPr="00742C5E" w:rsidRDefault="00742C5E" w:rsidP="00696F6C">
      <w:pPr>
        <w:spacing w:line="360" w:lineRule="auto"/>
        <w:ind w:firstLineChars="200" w:firstLine="482"/>
        <w:rPr>
          <w:rFonts w:asciiTheme="minorEastAsia" w:hAnsiTheme="minorEastAsia"/>
          <w:b/>
          <w:sz w:val="24"/>
        </w:rPr>
      </w:pPr>
      <w:r>
        <w:rPr>
          <w:rFonts w:asciiTheme="minorEastAsia" w:hAnsiTheme="minorEastAsia" w:hint="eastAsia"/>
          <w:b/>
          <w:sz w:val="24"/>
        </w:rPr>
        <w:t>（四）</w:t>
      </w:r>
      <w:r w:rsidR="006D43A5" w:rsidRPr="00742C5E">
        <w:rPr>
          <w:rFonts w:asciiTheme="minorEastAsia" w:hAnsiTheme="minorEastAsia" w:hint="eastAsia"/>
          <w:b/>
          <w:sz w:val="24"/>
        </w:rPr>
        <w:t>投标文件的内容及格式（均要求加盖单位鲜章）</w:t>
      </w:r>
    </w:p>
    <w:p w:rsidR="009D7AC9" w:rsidRPr="006E2C4F" w:rsidRDefault="00D10402" w:rsidP="00696F6C">
      <w:pPr>
        <w:spacing w:line="360" w:lineRule="auto"/>
        <w:ind w:firstLineChars="200" w:firstLine="482"/>
        <w:rPr>
          <w:rFonts w:hAnsi="宋体"/>
          <w:sz w:val="24"/>
        </w:rPr>
      </w:pPr>
      <w:r>
        <w:rPr>
          <w:rFonts w:hAnsi="宋体" w:hint="eastAsia"/>
          <w:b/>
          <w:bCs/>
          <w:sz w:val="24"/>
        </w:rPr>
        <w:lastRenderedPageBreak/>
        <w:t>1.</w:t>
      </w:r>
      <w:r w:rsidR="009D7AC9" w:rsidRPr="006E2C4F">
        <w:rPr>
          <w:rFonts w:hAnsi="宋体" w:hint="eastAsia"/>
          <w:b/>
          <w:bCs/>
          <w:sz w:val="24"/>
        </w:rPr>
        <w:t>投标函按照投标格式要求</w:t>
      </w:r>
      <w:r w:rsidR="009D7AC9" w:rsidRPr="006E2C4F">
        <w:rPr>
          <w:rFonts w:hAnsi="宋体" w:hint="eastAsia"/>
          <w:sz w:val="24"/>
        </w:rPr>
        <w:t>；</w:t>
      </w:r>
    </w:p>
    <w:p w:rsidR="009D7AC9" w:rsidRPr="006E2C4F" w:rsidRDefault="00D10402" w:rsidP="00696F6C">
      <w:pPr>
        <w:spacing w:line="360" w:lineRule="auto"/>
        <w:ind w:firstLineChars="200" w:firstLine="482"/>
        <w:rPr>
          <w:rFonts w:ascii="黑体" w:hAnsi="Plotter"/>
          <w:b/>
          <w:bCs/>
          <w:sz w:val="24"/>
        </w:rPr>
      </w:pPr>
      <w:r>
        <w:rPr>
          <w:rFonts w:hAnsi="宋体" w:hint="eastAsia"/>
          <w:b/>
          <w:sz w:val="24"/>
        </w:rPr>
        <w:t>2.</w:t>
      </w:r>
      <w:r w:rsidR="009D7AC9" w:rsidRPr="006E2C4F">
        <w:rPr>
          <w:rFonts w:hAnsi="宋体" w:hint="eastAsia"/>
          <w:b/>
          <w:sz w:val="24"/>
        </w:rPr>
        <w:t>资格审查资料</w:t>
      </w:r>
      <w:r w:rsidR="009D7AC9" w:rsidRPr="006E2C4F">
        <w:rPr>
          <w:rFonts w:ascii="Plotter" w:hAnsi="Plotter" w:hint="eastAsia"/>
          <w:bCs/>
          <w:sz w:val="24"/>
        </w:rPr>
        <w:t>（</w:t>
      </w:r>
      <w:r w:rsidR="009D7AC9" w:rsidRPr="006E2C4F">
        <w:rPr>
          <w:rFonts w:ascii="Plotter" w:hAnsi="Plotter" w:hint="eastAsia"/>
          <w:sz w:val="24"/>
        </w:rPr>
        <w:t>复印件要求加盖单位鲜章）：</w:t>
      </w:r>
    </w:p>
    <w:p w:rsidR="009D7AC9" w:rsidRPr="00C80BA0" w:rsidRDefault="00D10402" w:rsidP="00696F6C">
      <w:pPr>
        <w:spacing w:line="360" w:lineRule="auto"/>
        <w:ind w:firstLineChars="200" w:firstLine="480"/>
        <w:rPr>
          <w:rFonts w:hAnsi="宋体"/>
          <w:color w:val="000000" w:themeColor="text1"/>
          <w:sz w:val="24"/>
        </w:rPr>
      </w:pPr>
      <w:r w:rsidRPr="00C80BA0">
        <w:rPr>
          <w:rFonts w:hAnsi="宋体" w:hint="eastAsia"/>
          <w:color w:val="000000" w:themeColor="text1"/>
          <w:sz w:val="24"/>
        </w:rPr>
        <w:t>(1)</w:t>
      </w:r>
      <w:r w:rsidR="009D7AC9" w:rsidRPr="00C80BA0">
        <w:rPr>
          <w:rFonts w:hAnsi="宋体" w:hint="eastAsia"/>
          <w:color w:val="000000" w:themeColor="text1"/>
          <w:sz w:val="24"/>
        </w:rPr>
        <w:t>国家工商行政管理部门颁发的企业法人营业执照复印件；</w:t>
      </w:r>
    </w:p>
    <w:p w:rsidR="00FC4AEC" w:rsidRPr="00C80BA0" w:rsidRDefault="00FC4AEC" w:rsidP="00FC4AEC">
      <w:pPr>
        <w:spacing w:line="360" w:lineRule="auto"/>
        <w:ind w:firstLineChars="200" w:firstLine="480"/>
        <w:rPr>
          <w:rFonts w:hAnsi="宋体"/>
          <w:color w:val="000000" w:themeColor="text1"/>
          <w:sz w:val="24"/>
        </w:rPr>
      </w:pPr>
      <w:r w:rsidRPr="00C80BA0">
        <w:rPr>
          <w:rFonts w:hAnsi="宋体" w:hint="eastAsia"/>
          <w:color w:val="000000" w:themeColor="text1"/>
          <w:sz w:val="24"/>
        </w:rPr>
        <w:t>(2)</w:t>
      </w:r>
      <w:r w:rsidRPr="00C80BA0">
        <w:rPr>
          <w:rFonts w:ascii="新宋体" w:eastAsia="新宋体" w:hAnsi="新宋体"/>
          <w:bCs/>
          <w:color w:val="000000" w:themeColor="text1"/>
          <w:sz w:val="24"/>
        </w:rPr>
        <w:t>餐饮服务许可证</w:t>
      </w:r>
      <w:r w:rsidRPr="00C80BA0">
        <w:rPr>
          <w:rFonts w:ascii="新宋体" w:eastAsia="新宋体" w:hAnsi="新宋体" w:hint="eastAsia"/>
          <w:bCs/>
          <w:color w:val="000000" w:themeColor="text1"/>
          <w:sz w:val="24"/>
        </w:rPr>
        <w:t>；</w:t>
      </w:r>
    </w:p>
    <w:p w:rsidR="009D7AC9" w:rsidRPr="00C80BA0" w:rsidRDefault="00D10402" w:rsidP="00696F6C">
      <w:pPr>
        <w:spacing w:line="360" w:lineRule="auto"/>
        <w:ind w:firstLineChars="200" w:firstLine="480"/>
        <w:rPr>
          <w:rFonts w:hAnsi="宋体"/>
          <w:color w:val="000000" w:themeColor="text1"/>
          <w:sz w:val="24"/>
        </w:rPr>
      </w:pPr>
      <w:r w:rsidRPr="00C80BA0">
        <w:rPr>
          <w:rFonts w:hAnsi="宋体" w:hint="eastAsia"/>
          <w:color w:val="000000" w:themeColor="text1"/>
          <w:sz w:val="24"/>
        </w:rPr>
        <w:t>(</w:t>
      </w:r>
      <w:r w:rsidR="00FC4AEC" w:rsidRPr="00C80BA0">
        <w:rPr>
          <w:rFonts w:hAnsi="宋体" w:hint="eastAsia"/>
          <w:color w:val="000000" w:themeColor="text1"/>
          <w:sz w:val="24"/>
        </w:rPr>
        <w:t>3</w:t>
      </w:r>
      <w:r w:rsidRPr="00C80BA0">
        <w:rPr>
          <w:rFonts w:hAnsi="宋体" w:hint="eastAsia"/>
          <w:color w:val="000000" w:themeColor="text1"/>
          <w:sz w:val="24"/>
        </w:rPr>
        <w:t>)</w:t>
      </w:r>
      <w:r w:rsidR="009D7AC9" w:rsidRPr="00C80BA0">
        <w:rPr>
          <w:rFonts w:hAnsi="宋体" w:hint="eastAsia"/>
          <w:color w:val="000000" w:themeColor="text1"/>
          <w:sz w:val="24"/>
        </w:rPr>
        <w:t>投标人税务登记证（国税或地税）复印件；</w:t>
      </w:r>
    </w:p>
    <w:p w:rsidR="009D7AC9" w:rsidRPr="00C80BA0" w:rsidRDefault="00D10402" w:rsidP="00696F6C">
      <w:pPr>
        <w:spacing w:line="360" w:lineRule="auto"/>
        <w:ind w:firstLineChars="200" w:firstLine="480"/>
        <w:rPr>
          <w:rFonts w:hAnsi="宋体"/>
          <w:color w:val="000000" w:themeColor="text1"/>
          <w:sz w:val="24"/>
        </w:rPr>
      </w:pPr>
      <w:r w:rsidRPr="00C80BA0">
        <w:rPr>
          <w:rFonts w:hAnsi="宋体" w:hint="eastAsia"/>
          <w:color w:val="000000" w:themeColor="text1"/>
          <w:sz w:val="24"/>
        </w:rPr>
        <w:t>(</w:t>
      </w:r>
      <w:r w:rsidR="00FC4AEC" w:rsidRPr="00C80BA0">
        <w:rPr>
          <w:rFonts w:hAnsi="宋体" w:hint="eastAsia"/>
          <w:color w:val="000000" w:themeColor="text1"/>
          <w:sz w:val="24"/>
        </w:rPr>
        <w:t>4</w:t>
      </w:r>
      <w:r w:rsidRPr="00C80BA0">
        <w:rPr>
          <w:rFonts w:hAnsi="宋体" w:hint="eastAsia"/>
          <w:color w:val="000000" w:themeColor="text1"/>
          <w:sz w:val="24"/>
        </w:rPr>
        <w:t>)</w:t>
      </w:r>
      <w:r w:rsidR="009D7AC9" w:rsidRPr="00C80BA0">
        <w:rPr>
          <w:rFonts w:hAnsi="宋体" w:hint="eastAsia"/>
          <w:color w:val="000000" w:themeColor="text1"/>
          <w:sz w:val="24"/>
        </w:rPr>
        <w:t>法定代表人身份证明或法定代表人授权书原件；</w:t>
      </w:r>
    </w:p>
    <w:p w:rsidR="009D7AC9" w:rsidRPr="00C80BA0" w:rsidRDefault="00D10402" w:rsidP="00D10402">
      <w:pPr>
        <w:spacing w:line="360" w:lineRule="auto"/>
        <w:ind w:firstLineChars="200" w:firstLine="480"/>
        <w:rPr>
          <w:rFonts w:hAnsi="宋体"/>
          <w:color w:val="000000" w:themeColor="text1"/>
          <w:sz w:val="24"/>
        </w:rPr>
      </w:pPr>
      <w:r w:rsidRPr="00C80BA0">
        <w:rPr>
          <w:rFonts w:hAnsi="宋体" w:hint="eastAsia"/>
          <w:color w:val="000000" w:themeColor="text1"/>
          <w:sz w:val="24"/>
        </w:rPr>
        <w:t>(</w:t>
      </w:r>
      <w:r w:rsidR="00FC4AEC" w:rsidRPr="00C80BA0">
        <w:rPr>
          <w:rFonts w:hAnsi="宋体" w:hint="eastAsia"/>
          <w:color w:val="000000" w:themeColor="text1"/>
          <w:sz w:val="24"/>
        </w:rPr>
        <w:t>5</w:t>
      </w:r>
      <w:r w:rsidRPr="00C80BA0">
        <w:rPr>
          <w:rFonts w:hAnsi="宋体" w:hint="eastAsia"/>
          <w:color w:val="000000" w:themeColor="text1"/>
          <w:sz w:val="24"/>
        </w:rPr>
        <w:t>)</w:t>
      </w:r>
      <w:r w:rsidR="009D7AC9" w:rsidRPr="00C80BA0">
        <w:rPr>
          <w:rFonts w:hAnsi="宋体" w:hint="eastAsia"/>
          <w:color w:val="000000" w:themeColor="text1"/>
          <w:sz w:val="24"/>
        </w:rPr>
        <w:t>授权代表身份证复印件；</w:t>
      </w:r>
    </w:p>
    <w:p w:rsidR="009D7AC9" w:rsidRPr="00C80BA0" w:rsidRDefault="00D10402" w:rsidP="00D10402">
      <w:pPr>
        <w:spacing w:line="360" w:lineRule="auto"/>
        <w:ind w:firstLineChars="200" w:firstLine="480"/>
        <w:rPr>
          <w:rFonts w:hAnsi="宋体"/>
          <w:color w:val="000000" w:themeColor="text1"/>
          <w:sz w:val="24"/>
        </w:rPr>
      </w:pPr>
      <w:r w:rsidRPr="00C80BA0">
        <w:rPr>
          <w:rFonts w:hAnsi="宋体" w:hint="eastAsia"/>
          <w:color w:val="000000" w:themeColor="text1"/>
          <w:sz w:val="24"/>
        </w:rPr>
        <w:t>(</w:t>
      </w:r>
      <w:r w:rsidR="00FC4AEC" w:rsidRPr="00C80BA0">
        <w:rPr>
          <w:rFonts w:hAnsi="宋体" w:hint="eastAsia"/>
          <w:color w:val="000000" w:themeColor="text1"/>
          <w:sz w:val="24"/>
        </w:rPr>
        <w:t>6</w:t>
      </w:r>
      <w:r w:rsidRPr="00C80BA0">
        <w:rPr>
          <w:rFonts w:hAnsi="宋体" w:hint="eastAsia"/>
          <w:color w:val="000000" w:themeColor="text1"/>
          <w:sz w:val="24"/>
        </w:rPr>
        <w:t>)</w:t>
      </w:r>
      <w:r w:rsidR="009D7AC9" w:rsidRPr="00C80BA0">
        <w:rPr>
          <w:rFonts w:hAnsi="宋体" w:hint="eastAsia"/>
          <w:color w:val="000000" w:themeColor="text1"/>
          <w:sz w:val="24"/>
        </w:rPr>
        <w:t>投标保证金交纳凭证复印件2份（一份放入标书内；一份用于交标书时核验）；</w:t>
      </w:r>
    </w:p>
    <w:p w:rsidR="009D7AC9" w:rsidRPr="006E2C4F" w:rsidRDefault="000317E6" w:rsidP="000317E6">
      <w:pPr>
        <w:spacing w:line="360" w:lineRule="auto"/>
        <w:ind w:firstLineChars="200" w:firstLine="482"/>
        <w:rPr>
          <w:rFonts w:hAnsi="宋体"/>
          <w:b/>
          <w:bCs/>
          <w:color w:val="000000"/>
          <w:sz w:val="24"/>
        </w:rPr>
      </w:pPr>
      <w:r>
        <w:rPr>
          <w:rFonts w:hAnsi="宋体" w:hint="eastAsia"/>
          <w:b/>
          <w:bCs/>
          <w:sz w:val="24"/>
        </w:rPr>
        <w:t>3.</w:t>
      </w:r>
      <w:r w:rsidR="009D7AC9" w:rsidRPr="006E2C4F">
        <w:rPr>
          <w:rFonts w:hAnsi="宋体" w:hint="eastAsia"/>
          <w:b/>
          <w:bCs/>
          <w:sz w:val="24"/>
        </w:rPr>
        <w:t>单位</w:t>
      </w:r>
      <w:r w:rsidR="009D7AC9" w:rsidRPr="006E2C4F">
        <w:rPr>
          <w:rFonts w:hAnsi="宋体" w:hint="eastAsia"/>
          <w:b/>
          <w:bCs/>
          <w:color w:val="000000"/>
          <w:sz w:val="24"/>
        </w:rPr>
        <w:t>类似业绩（提供中标通知书或合同或验收证明等有关资料复印件）：</w:t>
      </w:r>
    </w:p>
    <w:p w:rsidR="009D7AC9" w:rsidRPr="006E2C4F" w:rsidRDefault="000317E6" w:rsidP="000317E6">
      <w:pPr>
        <w:spacing w:line="360" w:lineRule="auto"/>
        <w:ind w:firstLineChars="200" w:firstLine="482"/>
        <w:rPr>
          <w:rFonts w:hAnsi="宋体"/>
          <w:b/>
          <w:bCs/>
          <w:sz w:val="24"/>
        </w:rPr>
      </w:pPr>
      <w:r>
        <w:rPr>
          <w:rFonts w:hAnsi="宋体" w:hint="eastAsia"/>
          <w:b/>
          <w:bCs/>
          <w:sz w:val="24"/>
        </w:rPr>
        <w:t>4.</w:t>
      </w:r>
      <w:r w:rsidR="009D7AC9" w:rsidRPr="006E2C4F">
        <w:rPr>
          <w:rFonts w:hAnsi="宋体" w:hint="eastAsia"/>
          <w:b/>
          <w:bCs/>
          <w:sz w:val="24"/>
        </w:rPr>
        <w:t>报价单（按附件格式）</w:t>
      </w:r>
      <w:r w:rsidR="00402B69">
        <w:rPr>
          <w:rFonts w:hAnsi="宋体" w:hint="eastAsia"/>
          <w:b/>
          <w:bCs/>
          <w:sz w:val="24"/>
        </w:rPr>
        <w:t>；</w:t>
      </w:r>
    </w:p>
    <w:p w:rsidR="00402B69" w:rsidRDefault="000317E6" w:rsidP="00402B69">
      <w:pPr>
        <w:spacing w:line="360" w:lineRule="auto"/>
        <w:ind w:firstLineChars="200" w:firstLine="482"/>
        <w:rPr>
          <w:rFonts w:hAnsi="宋体"/>
          <w:b/>
          <w:bCs/>
          <w:sz w:val="24"/>
        </w:rPr>
      </w:pPr>
      <w:r>
        <w:rPr>
          <w:rFonts w:hAnsi="宋体" w:hint="eastAsia"/>
          <w:b/>
          <w:bCs/>
          <w:sz w:val="24"/>
        </w:rPr>
        <w:t>5.</w:t>
      </w:r>
      <w:r w:rsidR="009D7AC9" w:rsidRPr="006E2C4F">
        <w:rPr>
          <w:rFonts w:hAnsi="宋体" w:hint="eastAsia"/>
          <w:b/>
          <w:bCs/>
          <w:sz w:val="24"/>
        </w:rPr>
        <w:t>评分细则中须提供的材料</w:t>
      </w:r>
      <w:r w:rsidR="00402B69">
        <w:rPr>
          <w:rFonts w:hAnsi="宋体" w:hint="eastAsia"/>
          <w:b/>
          <w:bCs/>
          <w:sz w:val="24"/>
        </w:rPr>
        <w:t>；</w:t>
      </w:r>
    </w:p>
    <w:p w:rsidR="00402B69" w:rsidRPr="00402B69" w:rsidRDefault="00402B69" w:rsidP="00402B69">
      <w:pPr>
        <w:spacing w:line="360" w:lineRule="auto"/>
        <w:ind w:firstLineChars="200" w:firstLine="482"/>
        <w:rPr>
          <w:rFonts w:hAnsi="宋体"/>
          <w:b/>
          <w:bCs/>
          <w:sz w:val="24"/>
        </w:rPr>
      </w:pPr>
      <w:r>
        <w:rPr>
          <w:rFonts w:hAnsi="宋体" w:hint="eastAsia"/>
          <w:b/>
          <w:bCs/>
          <w:sz w:val="24"/>
        </w:rPr>
        <w:t>6.</w:t>
      </w:r>
      <w:r w:rsidR="0031430A">
        <w:rPr>
          <w:rFonts w:hAnsi="宋体" w:hint="eastAsia"/>
          <w:b/>
          <w:bCs/>
          <w:sz w:val="24"/>
        </w:rPr>
        <w:t>运营方案；</w:t>
      </w:r>
    </w:p>
    <w:p w:rsidR="009D7AC9" w:rsidRPr="006E2C4F" w:rsidRDefault="0031430A" w:rsidP="00EC4D6C">
      <w:pPr>
        <w:spacing w:line="360" w:lineRule="auto"/>
        <w:ind w:firstLineChars="200" w:firstLine="482"/>
        <w:rPr>
          <w:rFonts w:hAnsi="宋体"/>
          <w:b/>
          <w:bCs/>
          <w:sz w:val="24"/>
        </w:rPr>
      </w:pPr>
      <w:r>
        <w:rPr>
          <w:rFonts w:hAnsi="宋体" w:hint="eastAsia"/>
          <w:b/>
          <w:bCs/>
          <w:sz w:val="24"/>
        </w:rPr>
        <w:t>7</w:t>
      </w:r>
      <w:r w:rsidR="000317E6">
        <w:rPr>
          <w:rFonts w:hAnsi="宋体" w:hint="eastAsia"/>
          <w:b/>
          <w:bCs/>
          <w:sz w:val="24"/>
        </w:rPr>
        <w:t>.</w:t>
      </w:r>
      <w:r w:rsidR="009D7AC9" w:rsidRPr="006E2C4F">
        <w:rPr>
          <w:rFonts w:hAnsi="宋体" w:hint="eastAsia"/>
          <w:b/>
          <w:bCs/>
          <w:sz w:val="24"/>
        </w:rPr>
        <w:t>附件材料</w:t>
      </w:r>
    </w:p>
    <w:p w:rsidR="009D7AC9" w:rsidRPr="007D338A" w:rsidRDefault="007D338A" w:rsidP="004A3176">
      <w:pPr>
        <w:spacing w:line="360" w:lineRule="auto"/>
        <w:ind w:firstLineChars="200" w:firstLine="482"/>
        <w:rPr>
          <w:rFonts w:asciiTheme="minorEastAsia" w:hAnsiTheme="minorEastAsia"/>
          <w:b/>
          <w:sz w:val="24"/>
        </w:rPr>
      </w:pPr>
      <w:r>
        <w:rPr>
          <w:rFonts w:asciiTheme="minorEastAsia" w:hAnsiTheme="minorEastAsia" w:hint="eastAsia"/>
          <w:b/>
          <w:sz w:val="24"/>
        </w:rPr>
        <w:t>（五）</w:t>
      </w:r>
      <w:r w:rsidR="009D7AC9" w:rsidRPr="007D338A">
        <w:rPr>
          <w:rFonts w:asciiTheme="minorEastAsia" w:hAnsiTheme="minorEastAsia" w:hint="eastAsia"/>
          <w:b/>
          <w:sz w:val="24"/>
        </w:rPr>
        <w:t>评标方法</w:t>
      </w:r>
    </w:p>
    <w:p w:rsidR="009D7AC9" w:rsidRDefault="009D7AC9" w:rsidP="0046159F">
      <w:pPr>
        <w:spacing w:line="360" w:lineRule="auto"/>
        <w:ind w:firstLineChars="200" w:firstLine="480"/>
        <w:rPr>
          <w:rFonts w:hAnsi="宋体"/>
          <w:bCs/>
          <w:color w:val="000000"/>
          <w:sz w:val="24"/>
        </w:rPr>
      </w:pPr>
      <w:r w:rsidRPr="00690055">
        <w:rPr>
          <w:rFonts w:hAnsi="宋体" w:hint="eastAsia"/>
          <w:bCs/>
          <w:color w:val="000000"/>
          <w:sz w:val="24"/>
        </w:rPr>
        <w:t>本次评标采用</w:t>
      </w:r>
      <w:r>
        <w:rPr>
          <w:rFonts w:hAnsi="宋体" w:hint="eastAsia"/>
          <w:bCs/>
          <w:color w:val="000000"/>
          <w:sz w:val="24"/>
        </w:rPr>
        <w:t>综合评分法</w:t>
      </w:r>
      <w:r w:rsidRPr="00690055">
        <w:rPr>
          <w:rFonts w:hAnsi="宋体" w:hint="eastAsia"/>
          <w:bCs/>
          <w:color w:val="000000"/>
          <w:sz w:val="24"/>
        </w:rPr>
        <w:t>。评标时不邀请投标人参加。由招标人组成评标小组，评标小组以经评审的</w:t>
      </w:r>
      <w:r>
        <w:rPr>
          <w:rFonts w:hAnsi="宋体" w:hint="eastAsia"/>
          <w:bCs/>
          <w:color w:val="000000"/>
          <w:sz w:val="24"/>
        </w:rPr>
        <w:t>评分由高</w:t>
      </w:r>
      <w:r>
        <w:rPr>
          <w:rFonts w:hAnsi="宋体"/>
          <w:bCs/>
          <w:color w:val="000000"/>
          <w:sz w:val="24"/>
        </w:rPr>
        <w:t>到低依次确定中标候选人</w:t>
      </w:r>
      <w:r>
        <w:rPr>
          <w:rFonts w:hAnsi="宋体" w:hint="eastAsia"/>
          <w:bCs/>
          <w:color w:val="000000"/>
          <w:sz w:val="24"/>
        </w:rPr>
        <w:t>，</w:t>
      </w:r>
      <w:r w:rsidRPr="009D7AC9">
        <w:rPr>
          <w:rFonts w:hAnsi="宋体"/>
          <w:b/>
          <w:bCs/>
          <w:color w:val="000000"/>
          <w:sz w:val="24"/>
        </w:rPr>
        <w:t>招标人有权对中标候选人所提供材料</w:t>
      </w:r>
      <w:r w:rsidRPr="009D7AC9">
        <w:rPr>
          <w:rFonts w:hAnsi="宋体" w:hint="eastAsia"/>
          <w:b/>
          <w:bCs/>
          <w:color w:val="000000"/>
          <w:sz w:val="24"/>
        </w:rPr>
        <w:t>及</w:t>
      </w:r>
      <w:r w:rsidRPr="009D7AC9">
        <w:rPr>
          <w:rFonts w:hAnsi="宋体"/>
          <w:b/>
          <w:bCs/>
          <w:color w:val="000000"/>
          <w:sz w:val="24"/>
        </w:rPr>
        <w:t>有关情况的真实性进行查实，</w:t>
      </w:r>
      <w:r w:rsidRPr="009D7AC9">
        <w:rPr>
          <w:rFonts w:hAnsi="宋体" w:hint="eastAsia"/>
          <w:b/>
          <w:bCs/>
          <w:color w:val="000000"/>
          <w:sz w:val="24"/>
        </w:rPr>
        <w:t>如有</w:t>
      </w:r>
      <w:r w:rsidRPr="009D7AC9">
        <w:rPr>
          <w:rFonts w:hAnsi="宋体"/>
          <w:b/>
          <w:bCs/>
          <w:color w:val="000000"/>
          <w:sz w:val="24"/>
        </w:rPr>
        <w:t>弄虚作假情况，将</w:t>
      </w:r>
      <w:r w:rsidRPr="009D7AC9">
        <w:rPr>
          <w:rFonts w:hAnsi="宋体" w:hint="eastAsia"/>
          <w:b/>
          <w:bCs/>
          <w:color w:val="000000"/>
          <w:sz w:val="24"/>
        </w:rPr>
        <w:t>取消</w:t>
      </w:r>
      <w:r w:rsidRPr="009D7AC9">
        <w:rPr>
          <w:rFonts w:hAnsi="宋体"/>
          <w:b/>
          <w:bCs/>
          <w:color w:val="000000"/>
          <w:sz w:val="24"/>
        </w:rPr>
        <w:t>中标候选人资格</w:t>
      </w:r>
      <w:r w:rsidRPr="009D7AC9">
        <w:rPr>
          <w:rFonts w:hAnsi="宋体" w:hint="eastAsia"/>
          <w:b/>
          <w:bCs/>
          <w:color w:val="000000"/>
          <w:sz w:val="24"/>
        </w:rPr>
        <w:t>。</w:t>
      </w:r>
      <w:r>
        <w:rPr>
          <w:rFonts w:hAnsi="宋体" w:hint="eastAsia"/>
          <w:bCs/>
          <w:color w:val="000000"/>
          <w:sz w:val="24"/>
        </w:rPr>
        <w:t>分值相同的，报价得分高的排前，</w:t>
      </w:r>
      <w:r w:rsidRPr="006E2C4F">
        <w:rPr>
          <w:rFonts w:hAnsi="宋体" w:hint="eastAsia"/>
          <w:bCs/>
          <w:color w:val="000000"/>
          <w:sz w:val="24"/>
        </w:rPr>
        <w:t>如再相同，企业实力得分高的排前</w:t>
      </w:r>
      <w:r w:rsidRPr="00663DD4">
        <w:rPr>
          <w:rFonts w:hAnsi="宋体" w:hint="eastAsia"/>
          <w:bCs/>
          <w:color w:val="000000"/>
          <w:sz w:val="24"/>
        </w:rPr>
        <w:t>。</w:t>
      </w:r>
      <w:r w:rsidRPr="00690055">
        <w:rPr>
          <w:rFonts w:hAnsi="宋体" w:hint="eastAsia"/>
          <w:bCs/>
          <w:color w:val="000000"/>
          <w:sz w:val="24"/>
        </w:rPr>
        <w:t>招标人按照规定对评标过程保密，对未中标原因不作解释说明。</w:t>
      </w:r>
    </w:p>
    <w:p w:rsidR="009D7AC9" w:rsidRPr="00D811A5" w:rsidRDefault="009D7AC9" w:rsidP="0046159F">
      <w:pPr>
        <w:spacing w:line="360" w:lineRule="auto"/>
        <w:ind w:firstLineChars="200" w:firstLine="480"/>
        <w:rPr>
          <w:rFonts w:ascii="Plotter" w:hAnsi="Plotter"/>
          <w:bCs/>
          <w:sz w:val="24"/>
        </w:rPr>
      </w:pPr>
      <w:r w:rsidRPr="00663DD4">
        <w:rPr>
          <w:rFonts w:hAnsi="宋体" w:hint="eastAsia"/>
          <w:bCs/>
          <w:color w:val="000000"/>
          <w:sz w:val="24"/>
        </w:rPr>
        <w:t>详细评分标准</w:t>
      </w:r>
      <w:r>
        <w:rPr>
          <w:rFonts w:hAnsi="宋体" w:hint="eastAsia"/>
          <w:bCs/>
          <w:color w:val="000000"/>
          <w:sz w:val="24"/>
        </w:rPr>
        <w:t>见招标文件中详细评分标准。</w:t>
      </w:r>
    </w:p>
    <w:tbl>
      <w:tblPr>
        <w:tblW w:w="8388" w:type="dxa"/>
        <w:jc w:val="center"/>
        <w:tblLayout w:type="fixed"/>
        <w:tblLook w:val="04A0"/>
      </w:tblPr>
      <w:tblGrid>
        <w:gridCol w:w="1055"/>
        <w:gridCol w:w="1057"/>
        <w:gridCol w:w="567"/>
        <w:gridCol w:w="5709"/>
      </w:tblGrid>
      <w:tr w:rsidR="0031430A" w:rsidRPr="00AF6ABD" w:rsidTr="00851109">
        <w:trPr>
          <w:trHeight w:val="580"/>
          <w:jc w:val="center"/>
        </w:trPr>
        <w:tc>
          <w:tcPr>
            <w:tcW w:w="1055"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rPr>
                <w:rFonts w:ascii="楷体" w:eastAsia="楷体" w:hAnsi="楷体" w:cs="宋体"/>
                <w:b/>
                <w:color w:val="000000" w:themeColor="text1"/>
                <w:sz w:val="24"/>
                <w:szCs w:val="24"/>
              </w:rPr>
            </w:pPr>
            <w:bookmarkStart w:id="58" w:name="_Toc217446081"/>
            <w:bookmarkStart w:id="59" w:name="_Toc29720"/>
            <w:bookmarkEnd w:id="51"/>
            <w:bookmarkEnd w:id="52"/>
            <w:bookmarkEnd w:id="53"/>
            <w:bookmarkEnd w:id="54"/>
            <w:bookmarkEnd w:id="55"/>
            <w:bookmarkEnd w:id="56"/>
            <w:r w:rsidRPr="00842DA6">
              <w:rPr>
                <w:rFonts w:ascii="楷体" w:eastAsia="楷体" w:hAnsi="楷体" w:cs="宋体" w:hint="eastAsia"/>
                <w:b/>
                <w:color w:val="000000" w:themeColor="text1"/>
                <w:sz w:val="24"/>
                <w:szCs w:val="24"/>
              </w:rPr>
              <w:t>评分因素权重</w:t>
            </w:r>
          </w:p>
        </w:tc>
        <w:tc>
          <w:tcPr>
            <w:tcW w:w="1057"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ind w:firstLineChars="49" w:firstLine="118"/>
              <w:rPr>
                <w:rFonts w:ascii="楷体" w:eastAsia="楷体" w:hAnsi="楷体" w:cs="宋体"/>
                <w:b/>
                <w:color w:val="000000" w:themeColor="text1"/>
                <w:sz w:val="24"/>
                <w:szCs w:val="24"/>
              </w:rPr>
            </w:pPr>
            <w:r w:rsidRPr="00842DA6">
              <w:rPr>
                <w:rFonts w:ascii="楷体" w:eastAsia="楷体" w:hAnsi="楷体" w:cs="宋体" w:hint="eastAsia"/>
                <w:b/>
                <w:color w:val="000000" w:themeColor="text1"/>
                <w:sz w:val="24"/>
                <w:szCs w:val="24"/>
              </w:rPr>
              <w:t>评分</w:t>
            </w:r>
          </w:p>
          <w:p w:rsidR="0031430A" w:rsidRPr="00842DA6" w:rsidRDefault="0031430A" w:rsidP="00CB5427">
            <w:pPr>
              <w:ind w:firstLineChars="49" w:firstLine="118"/>
              <w:rPr>
                <w:rFonts w:ascii="楷体" w:eastAsia="楷体" w:hAnsi="楷体" w:cs="宋体"/>
                <w:b/>
                <w:color w:val="000000" w:themeColor="text1"/>
                <w:sz w:val="24"/>
                <w:szCs w:val="24"/>
              </w:rPr>
            </w:pPr>
            <w:r w:rsidRPr="00842DA6">
              <w:rPr>
                <w:rFonts w:ascii="楷体" w:eastAsia="楷体" w:hAnsi="楷体" w:cs="宋体" w:hint="eastAsia"/>
                <w:b/>
                <w:color w:val="000000" w:themeColor="text1"/>
                <w:sz w:val="24"/>
                <w:szCs w:val="24"/>
              </w:rPr>
              <w:t>细则</w:t>
            </w:r>
          </w:p>
        </w:tc>
        <w:tc>
          <w:tcPr>
            <w:tcW w:w="567"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rPr>
                <w:rFonts w:ascii="楷体" w:eastAsia="楷体" w:hAnsi="楷体" w:cs="宋体"/>
                <w:b/>
                <w:color w:val="000000" w:themeColor="text1"/>
                <w:sz w:val="24"/>
                <w:szCs w:val="24"/>
              </w:rPr>
            </w:pPr>
            <w:r w:rsidRPr="00842DA6">
              <w:rPr>
                <w:rFonts w:ascii="楷体" w:eastAsia="楷体" w:hAnsi="楷体" w:cs="宋体" w:hint="eastAsia"/>
                <w:b/>
                <w:color w:val="000000" w:themeColor="text1"/>
                <w:sz w:val="24"/>
                <w:szCs w:val="24"/>
              </w:rPr>
              <w:t>分值</w:t>
            </w:r>
          </w:p>
        </w:tc>
        <w:tc>
          <w:tcPr>
            <w:tcW w:w="5709"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ind w:firstLineChars="835" w:firstLine="2012"/>
              <w:rPr>
                <w:rFonts w:ascii="楷体" w:eastAsia="楷体" w:hAnsi="楷体" w:cs="宋体"/>
                <w:b/>
                <w:color w:val="000000" w:themeColor="text1"/>
                <w:sz w:val="24"/>
                <w:szCs w:val="24"/>
              </w:rPr>
            </w:pPr>
            <w:r w:rsidRPr="00842DA6">
              <w:rPr>
                <w:rFonts w:ascii="楷体" w:eastAsia="楷体" w:hAnsi="楷体" w:cs="宋体" w:hint="eastAsia"/>
                <w:b/>
                <w:color w:val="000000" w:themeColor="text1"/>
                <w:sz w:val="24"/>
                <w:szCs w:val="24"/>
              </w:rPr>
              <w:t>评分标准</w:t>
            </w:r>
          </w:p>
        </w:tc>
      </w:tr>
      <w:tr w:rsidR="0031430A" w:rsidRPr="00AF6ABD" w:rsidTr="00851109">
        <w:trPr>
          <w:trHeight w:val="240"/>
          <w:jc w:val="center"/>
        </w:trPr>
        <w:tc>
          <w:tcPr>
            <w:tcW w:w="1055" w:type="dxa"/>
            <w:vMerge w:val="restart"/>
            <w:tcBorders>
              <w:top w:val="single" w:sz="4" w:space="0" w:color="auto"/>
              <w:left w:val="single" w:sz="4" w:space="0" w:color="auto"/>
              <w:right w:val="single" w:sz="4" w:space="0" w:color="auto"/>
            </w:tcBorders>
            <w:vAlign w:val="center"/>
          </w:tcPr>
          <w:p w:rsidR="0031430A" w:rsidRPr="00842DA6" w:rsidRDefault="0031430A" w:rsidP="00CB5427">
            <w:pP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企业实力</w:t>
            </w:r>
          </w:p>
          <w:p w:rsidR="0031430A" w:rsidRPr="00842DA6" w:rsidRDefault="0031430A" w:rsidP="00C80BA0">
            <w:pP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3</w:t>
            </w:r>
            <w:r w:rsidR="00C80BA0" w:rsidRPr="00842DA6">
              <w:rPr>
                <w:rFonts w:ascii="楷体" w:eastAsia="楷体" w:hAnsi="楷体" w:cs="宋体" w:hint="eastAsia"/>
                <w:color w:val="000000" w:themeColor="text1"/>
                <w:sz w:val="24"/>
                <w:szCs w:val="24"/>
              </w:rPr>
              <w:t>1</w:t>
            </w:r>
            <w:r w:rsidRPr="00842DA6">
              <w:rPr>
                <w:rFonts w:ascii="楷体" w:eastAsia="楷体" w:hAnsi="楷体" w:cs="宋体"/>
                <w:color w:val="000000" w:themeColor="text1"/>
                <w:sz w:val="24"/>
                <w:szCs w:val="24"/>
              </w:rPr>
              <w:t>%</w:t>
            </w:r>
          </w:p>
        </w:tc>
        <w:tc>
          <w:tcPr>
            <w:tcW w:w="1057"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spacing w:line="360" w:lineRule="auto"/>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保障</w:t>
            </w:r>
          </w:p>
          <w:p w:rsidR="0031430A" w:rsidRPr="00842DA6" w:rsidRDefault="0031430A" w:rsidP="00CB5427">
            <w:pPr>
              <w:spacing w:line="360" w:lineRule="auto"/>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能力</w:t>
            </w:r>
          </w:p>
        </w:tc>
        <w:tc>
          <w:tcPr>
            <w:tcW w:w="567" w:type="dxa"/>
            <w:tcBorders>
              <w:top w:val="single" w:sz="4" w:space="0" w:color="auto"/>
              <w:left w:val="single" w:sz="4" w:space="0" w:color="auto"/>
              <w:bottom w:val="single" w:sz="4" w:space="0" w:color="auto"/>
              <w:right w:val="single" w:sz="4" w:space="0" w:color="auto"/>
            </w:tcBorders>
            <w:vAlign w:val="center"/>
          </w:tcPr>
          <w:p w:rsidR="0031430A" w:rsidRPr="00842DA6" w:rsidRDefault="0004745D" w:rsidP="00CB5427">
            <w:pPr>
              <w:jc w:val="center"/>
              <w:rPr>
                <w:rFonts w:ascii="楷体" w:eastAsia="楷体" w:hAnsi="楷体" w:cs="宋体"/>
                <w:color w:val="000000" w:themeColor="text1"/>
                <w:sz w:val="24"/>
                <w:szCs w:val="24"/>
              </w:rPr>
            </w:pPr>
            <w:r w:rsidRPr="00842DA6">
              <w:rPr>
                <w:rFonts w:ascii="楷体" w:eastAsia="楷体" w:hAnsi="楷体" w:cs="宋体"/>
                <w:color w:val="000000" w:themeColor="text1"/>
                <w:sz w:val="24"/>
                <w:szCs w:val="24"/>
              </w:rPr>
              <w:t>6</w:t>
            </w:r>
          </w:p>
        </w:tc>
        <w:tc>
          <w:tcPr>
            <w:tcW w:w="5709"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ind w:firstLineChars="200" w:firstLine="480"/>
              <w:rPr>
                <w:rFonts w:ascii="楷体" w:eastAsia="楷体" w:hAnsi="楷体" w:cs="宋体"/>
                <w:color w:val="000000" w:themeColor="text1"/>
                <w:sz w:val="24"/>
                <w:szCs w:val="24"/>
              </w:rPr>
            </w:pPr>
            <w:r w:rsidRPr="00842DA6">
              <w:rPr>
                <w:rFonts w:ascii="楷体" w:eastAsia="楷体" w:hAnsi="楷体" w:cs="宋体"/>
                <w:color w:val="000000" w:themeColor="text1"/>
                <w:sz w:val="24"/>
                <w:szCs w:val="24"/>
              </w:rPr>
              <w:t>1</w:t>
            </w:r>
            <w:r w:rsidRPr="00842DA6">
              <w:rPr>
                <w:rFonts w:ascii="楷体" w:eastAsia="楷体" w:hAnsi="楷体" w:cs="宋体" w:hint="eastAsia"/>
                <w:color w:val="000000" w:themeColor="text1"/>
                <w:sz w:val="24"/>
                <w:szCs w:val="24"/>
              </w:rPr>
              <w:t>、年营业额在1亿及及以上的，得5分；8千万-1亿,得4分;5千万-8千万,得3分；3千万-5千万,得2分;3千万以下得1分；</w:t>
            </w:r>
          </w:p>
          <w:p w:rsidR="00CB5427" w:rsidRPr="00ED2F98" w:rsidRDefault="0031430A" w:rsidP="00ED2F98">
            <w:pPr>
              <w:pStyle w:val="ad"/>
              <w:widowControl/>
              <w:numPr>
                <w:ilvl w:val="0"/>
                <w:numId w:val="10"/>
              </w:numPr>
              <w:autoSpaceDE w:val="0"/>
              <w:ind w:firstLineChars="0"/>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提供蔬菜直供基地协议，得</w:t>
            </w:r>
            <w:r w:rsidR="00C50D55" w:rsidRPr="00842DA6">
              <w:rPr>
                <w:rFonts w:ascii="楷体" w:eastAsia="楷体" w:hAnsi="楷体" w:cs="宋体"/>
                <w:color w:val="000000" w:themeColor="text1"/>
                <w:sz w:val="24"/>
                <w:szCs w:val="24"/>
              </w:rPr>
              <w:t>1</w:t>
            </w:r>
            <w:r w:rsidRPr="00842DA6">
              <w:rPr>
                <w:rFonts w:ascii="楷体" w:eastAsia="楷体" w:hAnsi="楷体" w:cs="宋体" w:hint="eastAsia"/>
                <w:color w:val="000000" w:themeColor="text1"/>
                <w:sz w:val="24"/>
                <w:szCs w:val="24"/>
              </w:rPr>
              <w:t>分</w:t>
            </w:r>
          </w:p>
        </w:tc>
      </w:tr>
      <w:tr w:rsidR="0031430A" w:rsidRPr="00AF6ABD" w:rsidTr="00C80BA0">
        <w:trPr>
          <w:trHeight w:val="983"/>
          <w:jc w:val="center"/>
        </w:trPr>
        <w:tc>
          <w:tcPr>
            <w:tcW w:w="1055" w:type="dxa"/>
            <w:vMerge/>
            <w:tcBorders>
              <w:left w:val="single" w:sz="4" w:space="0" w:color="auto"/>
              <w:right w:val="single" w:sz="4" w:space="0" w:color="auto"/>
            </w:tcBorders>
            <w:vAlign w:val="center"/>
          </w:tcPr>
          <w:p w:rsidR="0031430A" w:rsidRPr="00842DA6" w:rsidRDefault="0031430A" w:rsidP="00CB5427">
            <w:pPr>
              <w:ind w:firstLine="400"/>
              <w:jc w:val="center"/>
              <w:rPr>
                <w:rFonts w:ascii="楷体" w:eastAsia="楷体" w:hAnsi="楷体" w:cs="宋体"/>
                <w:color w:val="000000" w:themeColor="text1"/>
                <w:sz w:val="20"/>
                <w:szCs w:val="20"/>
              </w:rPr>
            </w:pPr>
          </w:p>
        </w:tc>
        <w:tc>
          <w:tcPr>
            <w:tcW w:w="1057"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spacing w:line="360" w:lineRule="auto"/>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企业</w:t>
            </w:r>
          </w:p>
          <w:p w:rsidR="0031430A" w:rsidRPr="00842DA6" w:rsidRDefault="0031430A" w:rsidP="00CB5427">
            <w:pPr>
              <w:spacing w:line="360" w:lineRule="auto"/>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认证、</w:t>
            </w:r>
          </w:p>
          <w:p w:rsidR="0031430A" w:rsidRPr="00842DA6" w:rsidRDefault="0031430A" w:rsidP="00CB5427">
            <w:pPr>
              <w:spacing w:line="360" w:lineRule="auto"/>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信誉</w:t>
            </w:r>
          </w:p>
        </w:tc>
        <w:tc>
          <w:tcPr>
            <w:tcW w:w="567" w:type="dxa"/>
            <w:tcBorders>
              <w:top w:val="single" w:sz="4" w:space="0" w:color="auto"/>
              <w:left w:val="single" w:sz="4" w:space="0" w:color="auto"/>
              <w:bottom w:val="single" w:sz="4" w:space="0" w:color="auto"/>
              <w:right w:val="single" w:sz="4" w:space="0" w:color="auto"/>
            </w:tcBorders>
            <w:vAlign w:val="center"/>
          </w:tcPr>
          <w:p w:rsidR="0031430A" w:rsidRPr="00842DA6" w:rsidRDefault="00677136" w:rsidP="00CB5427">
            <w:pPr>
              <w:jc w:val="center"/>
              <w:rPr>
                <w:rFonts w:ascii="楷体" w:eastAsia="楷体" w:hAnsi="楷体" w:cs="宋体"/>
                <w:color w:val="000000" w:themeColor="text1"/>
                <w:sz w:val="24"/>
                <w:szCs w:val="24"/>
              </w:rPr>
            </w:pPr>
            <w:r w:rsidRPr="00842DA6">
              <w:rPr>
                <w:rFonts w:ascii="楷体" w:eastAsia="楷体" w:hAnsi="楷体" w:cs="宋体"/>
                <w:color w:val="000000" w:themeColor="text1"/>
                <w:sz w:val="24"/>
                <w:szCs w:val="24"/>
              </w:rPr>
              <w:t>7</w:t>
            </w:r>
          </w:p>
        </w:tc>
        <w:tc>
          <w:tcPr>
            <w:tcW w:w="5709"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31430A">
            <w:pPr>
              <w:ind w:firstLineChars="150" w:firstLine="360"/>
              <w:rPr>
                <w:rFonts w:ascii="楷体" w:eastAsia="楷体" w:hAnsi="楷体" w:cs="宋体"/>
                <w:color w:val="000000" w:themeColor="text1"/>
                <w:sz w:val="24"/>
                <w:szCs w:val="24"/>
              </w:rPr>
            </w:pPr>
            <w:r w:rsidRPr="00842DA6">
              <w:rPr>
                <w:rFonts w:ascii="楷体" w:eastAsia="楷体" w:hAnsi="楷体" w:cs="宋体"/>
                <w:color w:val="000000" w:themeColor="text1"/>
                <w:sz w:val="24"/>
                <w:szCs w:val="24"/>
              </w:rPr>
              <w:t>1</w:t>
            </w:r>
            <w:r w:rsidRPr="00842DA6">
              <w:rPr>
                <w:rFonts w:ascii="楷体" w:eastAsia="楷体" w:hAnsi="楷体" w:cs="宋体" w:hint="eastAsia"/>
                <w:color w:val="000000" w:themeColor="text1"/>
                <w:sz w:val="24"/>
                <w:szCs w:val="24"/>
              </w:rPr>
              <w:t>、具有</w:t>
            </w:r>
            <w:r w:rsidRPr="00842DA6">
              <w:rPr>
                <w:rFonts w:ascii="楷体" w:eastAsia="楷体" w:hAnsi="楷体" w:cs="宋体"/>
                <w:color w:val="000000" w:themeColor="text1"/>
                <w:sz w:val="24"/>
                <w:szCs w:val="24"/>
              </w:rPr>
              <w:t>IS022000</w:t>
            </w:r>
            <w:r w:rsidRPr="00842DA6">
              <w:rPr>
                <w:rFonts w:ascii="楷体" w:eastAsia="楷体" w:hAnsi="楷体" w:cs="宋体" w:hint="eastAsia"/>
                <w:color w:val="000000" w:themeColor="text1"/>
                <w:sz w:val="24"/>
                <w:szCs w:val="24"/>
              </w:rPr>
              <w:t>：</w:t>
            </w:r>
            <w:r w:rsidRPr="00842DA6">
              <w:rPr>
                <w:rFonts w:ascii="楷体" w:eastAsia="楷体" w:hAnsi="楷体" w:cs="宋体"/>
                <w:color w:val="000000" w:themeColor="text1"/>
                <w:sz w:val="24"/>
                <w:szCs w:val="24"/>
              </w:rPr>
              <w:t>2005</w:t>
            </w:r>
            <w:r w:rsidRPr="00842DA6">
              <w:rPr>
                <w:rFonts w:ascii="楷体" w:eastAsia="楷体" w:hAnsi="楷体" w:cs="宋体" w:hint="eastAsia"/>
                <w:color w:val="000000" w:themeColor="text1"/>
                <w:sz w:val="24"/>
                <w:szCs w:val="24"/>
              </w:rPr>
              <w:t>食品安全管理体系证书或</w:t>
            </w:r>
            <w:r w:rsidRPr="00842DA6">
              <w:rPr>
                <w:rFonts w:ascii="楷体" w:eastAsia="楷体" w:hAnsi="楷体" w:cs="宋体"/>
                <w:color w:val="000000" w:themeColor="text1"/>
                <w:sz w:val="24"/>
                <w:szCs w:val="24"/>
              </w:rPr>
              <w:t>HACCP</w:t>
            </w:r>
            <w:r w:rsidRPr="00842DA6">
              <w:rPr>
                <w:rFonts w:ascii="楷体" w:eastAsia="楷体" w:hAnsi="楷体" w:cs="宋体" w:hint="eastAsia"/>
                <w:color w:val="000000" w:themeColor="text1"/>
                <w:sz w:val="24"/>
                <w:szCs w:val="24"/>
              </w:rPr>
              <w:t>证书，得1分（提供复印件盖鲜章，原件备查）</w:t>
            </w:r>
          </w:p>
          <w:p w:rsidR="0031430A" w:rsidRPr="00842DA6" w:rsidRDefault="0031430A" w:rsidP="0031430A">
            <w:pPr>
              <w:ind w:firstLineChars="150" w:firstLine="360"/>
              <w:rPr>
                <w:rFonts w:ascii="楷体" w:eastAsia="楷体" w:hAnsi="楷体" w:cs="宋体"/>
                <w:color w:val="000000" w:themeColor="text1"/>
                <w:sz w:val="24"/>
                <w:szCs w:val="24"/>
              </w:rPr>
            </w:pPr>
            <w:r w:rsidRPr="00842DA6">
              <w:rPr>
                <w:rFonts w:ascii="楷体" w:eastAsia="楷体" w:hAnsi="楷体" w:cs="宋体"/>
                <w:color w:val="000000" w:themeColor="text1"/>
                <w:sz w:val="24"/>
                <w:szCs w:val="24"/>
              </w:rPr>
              <w:t>2</w:t>
            </w:r>
            <w:r w:rsidRPr="00842DA6">
              <w:rPr>
                <w:rFonts w:ascii="楷体" w:eastAsia="楷体" w:hAnsi="楷体" w:cs="宋体" w:hint="eastAsia"/>
                <w:color w:val="000000" w:themeColor="text1"/>
                <w:sz w:val="24"/>
                <w:szCs w:val="24"/>
              </w:rPr>
              <w:t>、具有</w:t>
            </w:r>
            <w:r w:rsidRPr="00842DA6">
              <w:rPr>
                <w:rFonts w:ascii="楷体" w:eastAsia="楷体" w:hAnsi="楷体" w:cs="宋体"/>
                <w:color w:val="000000" w:themeColor="text1"/>
                <w:sz w:val="24"/>
                <w:szCs w:val="24"/>
              </w:rPr>
              <w:t>ISO9001</w:t>
            </w:r>
            <w:r w:rsidRPr="00842DA6">
              <w:rPr>
                <w:rFonts w:ascii="楷体" w:eastAsia="楷体" w:hAnsi="楷体" w:cs="宋体" w:hint="eastAsia"/>
                <w:color w:val="000000" w:themeColor="text1"/>
                <w:sz w:val="24"/>
                <w:szCs w:val="24"/>
              </w:rPr>
              <w:t>：</w:t>
            </w:r>
            <w:r w:rsidRPr="00842DA6">
              <w:rPr>
                <w:rFonts w:ascii="楷体" w:eastAsia="楷体" w:hAnsi="楷体" w:cs="宋体"/>
                <w:color w:val="000000" w:themeColor="text1"/>
                <w:sz w:val="24"/>
                <w:szCs w:val="24"/>
              </w:rPr>
              <w:t>2008</w:t>
            </w:r>
            <w:r w:rsidRPr="00842DA6">
              <w:rPr>
                <w:rFonts w:ascii="楷体" w:eastAsia="楷体" w:hAnsi="楷体" w:cs="宋体" w:hint="eastAsia"/>
                <w:color w:val="000000" w:themeColor="text1"/>
                <w:sz w:val="24"/>
                <w:szCs w:val="24"/>
              </w:rPr>
              <w:t>质量管理体系认证，得1分；（提供复印件盖鲜章，原件备查）</w:t>
            </w:r>
          </w:p>
          <w:p w:rsidR="0031430A" w:rsidRPr="00842DA6" w:rsidRDefault="0031430A" w:rsidP="0031430A">
            <w:pPr>
              <w:ind w:firstLineChars="150" w:firstLine="360"/>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3、具有信用等级认证AAA级证书，得</w:t>
            </w:r>
            <w:r w:rsidR="00CB5427" w:rsidRPr="00842DA6">
              <w:rPr>
                <w:rFonts w:ascii="楷体" w:eastAsia="楷体" w:hAnsi="楷体" w:cs="宋体" w:hint="eastAsia"/>
                <w:color w:val="000000" w:themeColor="text1"/>
                <w:sz w:val="24"/>
                <w:szCs w:val="24"/>
              </w:rPr>
              <w:t>3</w:t>
            </w:r>
            <w:r w:rsidRPr="00842DA6">
              <w:rPr>
                <w:rFonts w:ascii="楷体" w:eastAsia="楷体" w:hAnsi="楷体" w:cs="宋体" w:hint="eastAsia"/>
                <w:color w:val="000000" w:themeColor="text1"/>
                <w:sz w:val="24"/>
                <w:szCs w:val="24"/>
              </w:rPr>
              <w:t>分；（提供复印件盖鲜章，原件备查）</w:t>
            </w:r>
          </w:p>
          <w:p w:rsidR="0031430A" w:rsidRPr="00842DA6" w:rsidRDefault="0031430A" w:rsidP="0031430A">
            <w:pPr>
              <w:ind w:firstLineChars="150" w:firstLine="360"/>
              <w:rPr>
                <w:rFonts w:ascii="楷体" w:eastAsia="楷体" w:hAnsi="楷体" w:cs="宋体"/>
                <w:color w:val="000000" w:themeColor="text1"/>
                <w:sz w:val="24"/>
                <w:szCs w:val="24"/>
              </w:rPr>
            </w:pPr>
            <w:r w:rsidRPr="00842DA6">
              <w:rPr>
                <w:rFonts w:ascii="楷体" w:eastAsia="楷体" w:hAnsi="楷体" w:cs="宋体"/>
                <w:color w:val="000000" w:themeColor="text1"/>
                <w:sz w:val="24"/>
                <w:szCs w:val="24"/>
              </w:rPr>
              <w:lastRenderedPageBreak/>
              <w:t>4</w:t>
            </w:r>
            <w:r w:rsidRPr="00842DA6">
              <w:rPr>
                <w:rFonts w:ascii="楷体" w:eastAsia="楷体" w:hAnsi="楷体" w:cs="宋体" w:hint="eastAsia"/>
                <w:color w:val="000000" w:themeColor="text1"/>
                <w:sz w:val="24"/>
                <w:szCs w:val="24"/>
              </w:rPr>
              <w:t>、具有中国绿色餐饮</w:t>
            </w:r>
            <w:r w:rsidR="00C50D55" w:rsidRPr="00842DA6">
              <w:rPr>
                <w:rFonts w:ascii="楷体" w:eastAsia="楷体" w:hAnsi="楷体" w:cs="宋体" w:hint="eastAsia"/>
                <w:color w:val="000000" w:themeColor="text1"/>
                <w:sz w:val="24"/>
                <w:szCs w:val="24"/>
              </w:rPr>
              <w:t>企业</w:t>
            </w:r>
            <w:r w:rsidRPr="00842DA6">
              <w:rPr>
                <w:rFonts w:ascii="楷体" w:eastAsia="楷体" w:hAnsi="楷体" w:cs="宋体" w:hint="eastAsia"/>
                <w:color w:val="000000" w:themeColor="text1"/>
                <w:sz w:val="24"/>
                <w:szCs w:val="24"/>
              </w:rPr>
              <w:t>证书，得</w:t>
            </w:r>
            <w:r w:rsidR="00CB5427" w:rsidRPr="00842DA6">
              <w:rPr>
                <w:rFonts w:ascii="楷体" w:eastAsia="楷体" w:hAnsi="楷体" w:cs="宋体" w:hint="eastAsia"/>
                <w:color w:val="000000" w:themeColor="text1"/>
                <w:sz w:val="24"/>
                <w:szCs w:val="24"/>
              </w:rPr>
              <w:t>2</w:t>
            </w:r>
            <w:r w:rsidRPr="00842DA6">
              <w:rPr>
                <w:rFonts w:ascii="楷体" w:eastAsia="楷体" w:hAnsi="楷体" w:cs="宋体" w:hint="eastAsia"/>
                <w:color w:val="000000" w:themeColor="text1"/>
                <w:sz w:val="24"/>
                <w:szCs w:val="24"/>
              </w:rPr>
              <w:t>分。（提供复印件盖鲜章，原件备查）</w:t>
            </w:r>
          </w:p>
          <w:p w:rsidR="0031430A" w:rsidRPr="00842DA6" w:rsidRDefault="0031430A" w:rsidP="00804500">
            <w:pPr>
              <w:ind w:firstLineChars="150" w:firstLine="360"/>
              <w:rPr>
                <w:rFonts w:ascii="楷体" w:eastAsia="楷体" w:hAnsi="楷体" w:cs="宋体"/>
                <w:color w:val="000000" w:themeColor="text1"/>
                <w:sz w:val="24"/>
                <w:szCs w:val="24"/>
              </w:rPr>
            </w:pPr>
          </w:p>
        </w:tc>
      </w:tr>
      <w:tr w:rsidR="0031430A" w:rsidRPr="00AF6ABD" w:rsidTr="00851109">
        <w:trPr>
          <w:trHeight w:val="322"/>
          <w:jc w:val="center"/>
        </w:trPr>
        <w:tc>
          <w:tcPr>
            <w:tcW w:w="1055" w:type="dxa"/>
            <w:vMerge/>
            <w:tcBorders>
              <w:left w:val="single" w:sz="4" w:space="0" w:color="auto"/>
              <w:bottom w:val="single" w:sz="4" w:space="0" w:color="auto"/>
              <w:right w:val="single" w:sz="4" w:space="0" w:color="auto"/>
            </w:tcBorders>
            <w:vAlign w:val="center"/>
          </w:tcPr>
          <w:p w:rsidR="0031430A" w:rsidRPr="00842DA6" w:rsidRDefault="0031430A" w:rsidP="00CB5427">
            <w:pPr>
              <w:ind w:firstLine="400"/>
              <w:jc w:val="center"/>
              <w:rPr>
                <w:rFonts w:ascii="楷体" w:eastAsia="楷体" w:hAnsi="楷体" w:cs="宋体"/>
                <w:color w:val="000000" w:themeColor="text1"/>
                <w:sz w:val="20"/>
                <w:szCs w:val="20"/>
              </w:rPr>
            </w:pPr>
          </w:p>
        </w:tc>
        <w:tc>
          <w:tcPr>
            <w:tcW w:w="1057"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spacing w:line="360" w:lineRule="auto"/>
              <w:jc w:val="left"/>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投标人业绩</w:t>
            </w:r>
          </w:p>
        </w:tc>
        <w:tc>
          <w:tcPr>
            <w:tcW w:w="567" w:type="dxa"/>
            <w:tcBorders>
              <w:top w:val="single" w:sz="4" w:space="0" w:color="auto"/>
              <w:left w:val="single" w:sz="4" w:space="0" w:color="auto"/>
              <w:bottom w:val="single" w:sz="4" w:space="0" w:color="auto"/>
              <w:right w:val="single" w:sz="4" w:space="0" w:color="auto"/>
            </w:tcBorders>
            <w:vAlign w:val="center"/>
          </w:tcPr>
          <w:p w:rsidR="0031430A" w:rsidRPr="00842DA6" w:rsidRDefault="00677136" w:rsidP="00AF6ABD">
            <w:pPr>
              <w:spacing w:line="360" w:lineRule="auto"/>
              <w:jc w:val="left"/>
              <w:rPr>
                <w:rFonts w:ascii="楷体" w:eastAsia="楷体" w:hAnsi="楷体" w:cs="宋体"/>
                <w:color w:val="000000" w:themeColor="text1"/>
                <w:sz w:val="24"/>
                <w:szCs w:val="24"/>
              </w:rPr>
            </w:pPr>
            <w:r w:rsidRPr="00842DA6">
              <w:rPr>
                <w:rFonts w:ascii="楷体" w:eastAsia="楷体" w:hAnsi="楷体" w:cs="宋体"/>
                <w:color w:val="000000" w:themeColor="text1"/>
                <w:sz w:val="24"/>
                <w:szCs w:val="24"/>
              </w:rPr>
              <w:t>18</w:t>
            </w:r>
          </w:p>
        </w:tc>
        <w:tc>
          <w:tcPr>
            <w:tcW w:w="5709" w:type="dxa"/>
            <w:tcBorders>
              <w:top w:val="single" w:sz="4" w:space="0" w:color="auto"/>
              <w:left w:val="single" w:sz="4" w:space="0" w:color="auto"/>
              <w:bottom w:val="single" w:sz="4" w:space="0" w:color="auto"/>
              <w:right w:val="single" w:sz="4" w:space="0" w:color="auto"/>
            </w:tcBorders>
            <w:vAlign w:val="center"/>
          </w:tcPr>
          <w:p w:rsidR="00804500" w:rsidRPr="00842DA6" w:rsidRDefault="0031430A" w:rsidP="00804500">
            <w:pPr>
              <w:pStyle w:val="ad"/>
              <w:numPr>
                <w:ilvl w:val="0"/>
                <w:numId w:val="11"/>
              </w:numPr>
              <w:ind w:firstLineChars="0"/>
              <w:jc w:val="left"/>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投标人提供的2013年至今高校食堂</w:t>
            </w:r>
            <w:r w:rsidR="00677136" w:rsidRPr="00842DA6">
              <w:rPr>
                <w:rFonts w:ascii="楷体" w:eastAsia="楷体" w:hAnsi="楷体" w:cs="宋体" w:hint="eastAsia"/>
                <w:color w:val="000000" w:themeColor="text1"/>
                <w:sz w:val="24"/>
                <w:szCs w:val="24"/>
              </w:rPr>
              <w:t>经营</w:t>
            </w:r>
            <w:r w:rsidRPr="00842DA6">
              <w:rPr>
                <w:rFonts w:ascii="楷体" w:eastAsia="楷体" w:hAnsi="楷体" w:cs="宋体" w:hint="eastAsia"/>
                <w:color w:val="000000" w:themeColor="text1"/>
                <w:sz w:val="24"/>
                <w:szCs w:val="24"/>
              </w:rPr>
              <w:t>合同材料</w:t>
            </w:r>
            <w:r w:rsidR="00677136" w:rsidRPr="00842DA6">
              <w:rPr>
                <w:rFonts w:ascii="楷体" w:eastAsia="楷体" w:hAnsi="楷体" w:cs="宋体" w:hint="eastAsia"/>
                <w:color w:val="000000" w:themeColor="text1"/>
                <w:sz w:val="24"/>
                <w:szCs w:val="24"/>
              </w:rPr>
              <w:t>（经营</w:t>
            </w:r>
            <w:r w:rsidR="00677136" w:rsidRPr="00842DA6">
              <w:rPr>
                <w:rFonts w:ascii="楷体" w:eastAsia="楷体" w:hAnsi="楷体" w:cs="宋体"/>
                <w:color w:val="000000" w:themeColor="text1"/>
                <w:sz w:val="24"/>
                <w:szCs w:val="24"/>
              </w:rPr>
              <w:t>面积不低于</w:t>
            </w:r>
            <w:r w:rsidR="00677136" w:rsidRPr="00842DA6">
              <w:rPr>
                <w:rFonts w:ascii="楷体" w:eastAsia="楷体" w:hAnsi="楷体" w:cs="宋体" w:hint="eastAsia"/>
                <w:color w:val="000000" w:themeColor="text1"/>
                <w:sz w:val="24"/>
                <w:szCs w:val="24"/>
              </w:rPr>
              <w:t>1000平米</w:t>
            </w:r>
            <w:r w:rsidR="00677136" w:rsidRPr="00842DA6">
              <w:rPr>
                <w:rFonts w:ascii="楷体" w:eastAsia="楷体" w:hAnsi="楷体" w:cs="宋体"/>
                <w:color w:val="000000" w:themeColor="text1"/>
                <w:sz w:val="24"/>
                <w:szCs w:val="24"/>
              </w:rPr>
              <w:t>）</w:t>
            </w:r>
            <w:r w:rsidRPr="00842DA6">
              <w:rPr>
                <w:rFonts w:ascii="楷体" w:eastAsia="楷体" w:hAnsi="楷体" w:cs="宋体" w:hint="eastAsia"/>
                <w:color w:val="000000" w:themeColor="text1"/>
                <w:sz w:val="24"/>
                <w:szCs w:val="24"/>
              </w:rPr>
              <w:t>，1个得</w:t>
            </w:r>
            <w:r w:rsidR="00804500" w:rsidRPr="00842DA6">
              <w:rPr>
                <w:rFonts w:ascii="楷体" w:eastAsia="楷体" w:hAnsi="楷体" w:cs="宋体"/>
                <w:color w:val="000000" w:themeColor="text1"/>
                <w:sz w:val="24"/>
                <w:szCs w:val="24"/>
              </w:rPr>
              <w:t>3</w:t>
            </w:r>
            <w:r w:rsidRPr="00842DA6">
              <w:rPr>
                <w:rFonts w:ascii="楷体" w:eastAsia="楷体" w:hAnsi="楷体" w:cs="宋体" w:hint="eastAsia"/>
                <w:color w:val="000000" w:themeColor="text1"/>
                <w:sz w:val="24"/>
                <w:szCs w:val="24"/>
              </w:rPr>
              <w:t>分，最多得1</w:t>
            </w:r>
            <w:r w:rsidR="00AF6ABD" w:rsidRPr="00842DA6">
              <w:rPr>
                <w:rFonts w:ascii="楷体" w:eastAsia="楷体" w:hAnsi="楷体" w:cs="宋体" w:hint="eastAsia"/>
                <w:color w:val="000000" w:themeColor="text1"/>
                <w:sz w:val="24"/>
                <w:szCs w:val="24"/>
              </w:rPr>
              <w:t>5</w:t>
            </w:r>
            <w:r w:rsidRPr="00842DA6">
              <w:rPr>
                <w:rFonts w:ascii="楷体" w:eastAsia="楷体" w:hAnsi="楷体" w:cs="宋体" w:hint="eastAsia"/>
                <w:color w:val="000000" w:themeColor="text1"/>
                <w:sz w:val="24"/>
                <w:szCs w:val="24"/>
              </w:rPr>
              <w:t>分；</w:t>
            </w:r>
          </w:p>
          <w:p w:rsidR="00677136" w:rsidRPr="00842DA6" w:rsidRDefault="00804500" w:rsidP="00804500">
            <w:pPr>
              <w:pStyle w:val="ad"/>
              <w:numPr>
                <w:ilvl w:val="0"/>
                <w:numId w:val="11"/>
              </w:numPr>
              <w:ind w:firstLineChars="0"/>
              <w:jc w:val="left"/>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具有在高校省市级标准化食堂经营</w:t>
            </w:r>
            <w:r w:rsidRPr="00842DA6">
              <w:rPr>
                <w:rFonts w:ascii="楷体" w:eastAsia="楷体" w:hAnsi="楷体" w:cs="宋体"/>
                <w:color w:val="000000" w:themeColor="text1"/>
                <w:sz w:val="24"/>
                <w:szCs w:val="24"/>
              </w:rPr>
              <w:t>经历的</w:t>
            </w:r>
            <w:r w:rsidRPr="00842DA6">
              <w:rPr>
                <w:rFonts w:ascii="楷体" w:eastAsia="楷体" w:hAnsi="楷体" w:cs="宋体" w:hint="eastAsia"/>
                <w:color w:val="000000" w:themeColor="text1"/>
                <w:sz w:val="24"/>
                <w:szCs w:val="24"/>
              </w:rPr>
              <w:t>，1个得1分</w:t>
            </w:r>
            <w:r w:rsidR="00677136" w:rsidRPr="00842DA6">
              <w:rPr>
                <w:rFonts w:ascii="楷体" w:eastAsia="楷体" w:hAnsi="楷体" w:cs="宋体" w:hint="eastAsia"/>
                <w:color w:val="000000" w:themeColor="text1"/>
                <w:sz w:val="24"/>
                <w:szCs w:val="24"/>
              </w:rPr>
              <w:t>，最多</w:t>
            </w:r>
            <w:r w:rsidR="00677136" w:rsidRPr="00842DA6">
              <w:rPr>
                <w:rFonts w:ascii="楷体" w:eastAsia="楷体" w:hAnsi="楷体" w:cs="宋体"/>
                <w:color w:val="000000" w:themeColor="text1"/>
                <w:sz w:val="24"/>
                <w:szCs w:val="24"/>
              </w:rPr>
              <w:t>得</w:t>
            </w:r>
            <w:r w:rsidR="00677136" w:rsidRPr="00842DA6">
              <w:rPr>
                <w:rFonts w:ascii="楷体" w:eastAsia="楷体" w:hAnsi="楷体" w:cs="宋体" w:hint="eastAsia"/>
                <w:color w:val="000000" w:themeColor="text1"/>
                <w:sz w:val="24"/>
                <w:szCs w:val="24"/>
              </w:rPr>
              <w:t>3分；</w:t>
            </w:r>
          </w:p>
          <w:p w:rsidR="0031430A" w:rsidRPr="00842DA6" w:rsidRDefault="0031430A" w:rsidP="00677136">
            <w:pPr>
              <w:pStyle w:val="ad"/>
              <w:ind w:left="720" w:firstLineChars="0" w:firstLine="0"/>
              <w:jc w:val="left"/>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w:t>
            </w:r>
            <w:r w:rsidR="00677136" w:rsidRPr="00842DA6">
              <w:rPr>
                <w:rFonts w:ascii="楷体" w:eastAsia="楷体" w:hAnsi="楷体" w:cs="宋体" w:hint="eastAsia"/>
                <w:color w:val="000000" w:themeColor="text1"/>
                <w:sz w:val="24"/>
                <w:szCs w:val="24"/>
              </w:rPr>
              <w:t>所有</w:t>
            </w:r>
            <w:r w:rsidR="00677136" w:rsidRPr="00842DA6">
              <w:rPr>
                <w:rFonts w:ascii="楷体" w:eastAsia="楷体" w:hAnsi="楷体" w:cs="宋体"/>
                <w:color w:val="000000" w:themeColor="text1"/>
                <w:sz w:val="24"/>
                <w:szCs w:val="24"/>
              </w:rPr>
              <w:t>业绩</w:t>
            </w:r>
            <w:r w:rsidR="00677136" w:rsidRPr="00842DA6">
              <w:rPr>
                <w:rFonts w:ascii="楷体" w:eastAsia="楷体" w:hAnsi="楷体" w:cs="宋体" w:hint="eastAsia"/>
                <w:color w:val="000000" w:themeColor="text1"/>
                <w:sz w:val="24"/>
                <w:szCs w:val="24"/>
              </w:rPr>
              <w:t>须</w:t>
            </w:r>
            <w:r w:rsidRPr="00842DA6">
              <w:rPr>
                <w:rFonts w:ascii="楷体" w:eastAsia="楷体" w:hAnsi="楷体" w:cs="宋体" w:hint="eastAsia"/>
                <w:color w:val="000000" w:themeColor="text1"/>
                <w:sz w:val="24"/>
                <w:szCs w:val="24"/>
              </w:rPr>
              <w:t>提供合同复印件</w:t>
            </w:r>
            <w:r w:rsidR="00677136" w:rsidRPr="00842DA6">
              <w:rPr>
                <w:rFonts w:ascii="楷体" w:eastAsia="楷体" w:hAnsi="楷体" w:cs="宋体" w:hint="eastAsia"/>
                <w:color w:val="000000" w:themeColor="text1"/>
                <w:sz w:val="24"/>
                <w:szCs w:val="24"/>
              </w:rPr>
              <w:t>或</w:t>
            </w:r>
            <w:r w:rsidR="00677136" w:rsidRPr="00842DA6">
              <w:rPr>
                <w:rFonts w:ascii="楷体" w:eastAsia="楷体" w:hAnsi="楷体" w:cs="宋体"/>
                <w:color w:val="000000" w:themeColor="text1"/>
                <w:sz w:val="24"/>
                <w:szCs w:val="24"/>
              </w:rPr>
              <w:t>证明材料</w:t>
            </w:r>
            <w:r w:rsidRPr="00842DA6">
              <w:rPr>
                <w:rFonts w:ascii="楷体" w:eastAsia="楷体" w:hAnsi="楷体" w:cs="宋体" w:hint="eastAsia"/>
                <w:color w:val="000000" w:themeColor="text1"/>
                <w:sz w:val="24"/>
                <w:szCs w:val="24"/>
              </w:rPr>
              <w:t>，原件备查）</w:t>
            </w:r>
          </w:p>
        </w:tc>
      </w:tr>
      <w:tr w:rsidR="0031430A" w:rsidRPr="00AF6ABD" w:rsidTr="00851109">
        <w:trPr>
          <w:trHeight w:val="540"/>
          <w:jc w:val="center"/>
        </w:trPr>
        <w:tc>
          <w:tcPr>
            <w:tcW w:w="1055"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价  格</w:t>
            </w:r>
          </w:p>
          <w:p w:rsidR="0031430A" w:rsidRPr="00842DA6" w:rsidRDefault="00C80BA0" w:rsidP="00AF6ABD">
            <w:pPr>
              <w:rPr>
                <w:rFonts w:ascii="楷体" w:eastAsia="楷体" w:hAnsi="楷体" w:cs="宋体"/>
                <w:color w:val="000000" w:themeColor="text1"/>
                <w:sz w:val="20"/>
                <w:szCs w:val="20"/>
              </w:rPr>
            </w:pPr>
            <w:r w:rsidRPr="00842DA6">
              <w:rPr>
                <w:rFonts w:ascii="楷体" w:eastAsia="楷体" w:hAnsi="楷体" w:cs="宋体" w:hint="eastAsia"/>
                <w:color w:val="000000" w:themeColor="text1"/>
                <w:sz w:val="24"/>
                <w:szCs w:val="24"/>
              </w:rPr>
              <w:t>37</w:t>
            </w:r>
            <w:r w:rsidR="0031430A" w:rsidRPr="00842DA6">
              <w:rPr>
                <w:rFonts w:ascii="楷体" w:eastAsia="楷体" w:hAnsi="楷体" w:cs="宋体"/>
                <w:color w:val="000000" w:themeColor="text1"/>
                <w:sz w:val="24"/>
                <w:szCs w:val="24"/>
              </w:rPr>
              <w:t>%</w:t>
            </w:r>
          </w:p>
        </w:tc>
        <w:tc>
          <w:tcPr>
            <w:tcW w:w="1057"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spacing w:line="360" w:lineRule="auto"/>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价格</w:t>
            </w:r>
          </w:p>
          <w:p w:rsidR="0031430A" w:rsidRPr="00842DA6" w:rsidRDefault="0031430A" w:rsidP="00CB5427">
            <w:pPr>
              <w:spacing w:line="360" w:lineRule="auto"/>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优势</w:t>
            </w:r>
          </w:p>
        </w:tc>
        <w:tc>
          <w:tcPr>
            <w:tcW w:w="567" w:type="dxa"/>
            <w:tcBorders>
              <w:top w:val="single" w:sz="4" w:space="0" w:color="auto"/>
              <w:left w:val="single" w:sz="4" w:space="0" w:color="auto"/>
              <w:bottom w:val="single" w:sz="4" w:space="0" w:color="auto"/>
              <w:right w:val="single" w:sz="4" w:space="0" w:color="auto"/>
            </w:tcBorders>
            <w:vAlign w:val="center"/>
          </w:tcPr>
          <w:p w:rsidR="0031430A" w:rsidRPr="00842DA6" w:rsidRDefault="0004745D" w:rsidP="00AF6ABD">
            <w:pPr>
              <w:jc w:val="center"/>
              <w:rPr>
                <w:rFonts w:ascii="楷体" w:eastAsia="楷体" w:hAnsi="楷体" w:cs="宋体"/>
                <w:color w:val="000000" w:themeColor="text1"/>
                <w:sz w:val="24"/>
                <w:szCs w:val="24"/>
              </w:rPr>
            </w:pPr>
            <w:r w:rsidRPr="00842DA6">
              <w:rPr>
                <w:rFonts w:ascii="楷体" w:eastAsia="楷体" w:hAnsi="楷体" w:cs="宋体"/>
                <w:color w:val="000000" w:themeColor="text1"/>
                <w:sz w:val="24"/>
                <w:szCs w:val="24"/>
              </w:rPr>
              <w:t>37</w:t>
            </w:r>
          </w:p>
        </w:tc>
        <w:tc>
          <w:tcPr>
            <w:tcW w:w="5709" w:type="dxa"/>
            <w:tcBorders>
              <w:top w:val="single" w:sz="4" w:space="0" w:color="auto"/>
              <w:left w:val="single" w:sz="4" w:space="0" w:color="auto"/>
              <w:bottom w:val="single" w:sz="4" w:space="0" w:color="auto"/>
              <w:right w:val="single" w:sz="4" w:space="0" w:color="auto"/>
            </w:tcBorders>
            <w:vAlign w:val="center"/>
          </w:tcPr>
          <w:p w:rsidR="00BE4459" w:rsidRPr="00842DA6" w:rsidRDefault="00BE4459" w:rsidP="004F3386">
            <w:pPr>
              <w:spacing w:line="320" w:lineRule="exact"/>
              <w:ind w:firstLineChars="200" w:firstLine="480"/>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满足招标</w:t>
            </w:r>
            <w:r w:rsidR="006A0DF6" w:rsidRPr="00842DA6">
              <w:rPr>
                <w:rFonts w:ascii="楷体" w:eastAsia="楷体" w:hAnsi="楷体" w:cs="宋体" w:hint="eastAsia"/>
                <w:color w:val="000000" w:themeColor="text1"/>
                <w:sz w:val="24"/>
                <w:szCs w:val="24"/>
              </w:rPr>
              <w:t>文件</w:t>
            </w:r>
            <w:r w:rsidRPr="00842DA6">
              <w:rPr>
                <w:rFonts w:ascii="楷体" w:eastAsia="楷体" w:hAnsi="楷体" w:cs="宋体" w:hint="eastAsia"/>
                <w:color w:val="000000" w:themeColor="text1"/>
                <w:sz w:val="24"/>
                <w:szCs w:val="24"/>
              </w:rPr>
              <w:t>要求的最高的有效报价为评标基准价，其价格分为满分，其他投标人的价格分统一按照下列公式计算：报价得分=(投标报价÷评标基准价)×</w:t>
            </w:r>
            <w:r w:rsidR="008F5036" w:rsidRPr="00842DA6">
              <w:rPr>
                <w:rFonts w:ascii="楷体" w:eastAsia="楷体" w:hAnsi="楷体" w:cs="宋体"/>
                <w:color w:val="000000" w:themeColor="text1"/>
                <w:sz w:val="24"/>
                <w:szCs w:val="24"/>
              </w:rPr>
              <w:t>37</w:t>
            </w:r>
            <w:r w:rsidRPr="00842DA6">
              <w:rPr>
                <w:rFonts w:ascii="楷体" w:eastAsia="楷体" w:hAnsi="楷体" w:cs="宋体" w:hint="eastAsia"/>
                <w:color w:val="000000" w:themeColor="text1"/>
                <w:sz w:val="24"/>
                <w:szCs w:val="24"/>
              </w:rPr>
              <w:t>。</w:t>
            </w:r>
            <w:r w:rsidR="00663B6C" w:rsidRPr="00842DA6">
              <w:rPr>
                <w:rFonts w:ascii="楷体" w:eastAsia="楷体" w:hAnsi="楷体" w:cs="宋体" w:hint="eastAsia"/>
                <w:color w:val="000000" w:themeColor="text1"/>
                <w:sz w:val="24"/>
                <w:szCs w:val="24"/>
              </w:rPr>
              <w:t>（报价保留小数点后一位）</w:t>
            </w:r>
          </w:p>
          <w:p w:rsidR="0031430A" w:rsidRPr="00842DA6" w:rsidRDefault="00BE4459" w:rsidP="00BE4459">
            <w:pPr>
              <w:ind w:firstLineChars="200" w:firstLine="480"/>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报价须</w:t>
            </w:r>
            <w:r w:rsidR="0031430A" w:rsidRPr="00842DA6">
              <w:rPr>
                <w:rFonts w:ascii="楷体" w:eastAsia="楷体" w:hAnsi="楷体" w:cs="宋体" w:hint="eastAsia"/>
                <w:color w:val="000000" w:themeColor="text1"/>
                <w:sz w:val="24"/>
                <w:szCs w:val="24"/>
              </w:rPr>
              <w:t>在合理报价区间</w:t>
            </w:r>
            <w:r w:rsidRPr="00842DA6">
              <w:rPr>
                <w:rFonts w:ascii="楷体" w:eastAsia="楷体" w:hAnsi="楷体" w:cs="宋体" w:hint="eastAsia"/>
                <w:color w:val="000000" w:themeColor="text1"/>
                <w:sz w:val="24"/>
                <w:szCs w:val="24"/>
              </w:rPr>
              <w:t>内报价（</w:t>
            </w:r>
            <w:r w:rsidR="005C483B" w:rsidRPr="00842DA6">
              <w:rPr>
                <w:rFonts w:ascii="楷体" w:eastAsia="楷体" w:hAnsi="楷体" w:cs="宋体" w:hint="eastAsia"/>
                <w:color w:val="000000" w:themeColor="text1"/>
                <w:sz w:val="24"/>
                <w:szCs w:val="24"/>
              </w:rPr>
              <w:t>6</w:t>
            </w:r>
            <w:r w:rsidRPr="00842DA6">
              <w:rPr>
                <w:rFonts w:ascii="楷体" w:eastAsia="楷体" w:hAnsi="楷体" w:cs="宋体" w:hint="eastAsia"/>
                <w:color w:val="000000" w:themeColor="text1"/>
                <w:sz w:val="24"/>
                <w:szCs w:val="24"/>
              </w:rPr>
              <w:t>.5%</w:t>
            </w:r>
            <w:r w:rsidRPr="00842DA6">
              <w:rPr>
                <w:rFonts w:ascii="楷体" w:eastAsia="楷体" w:hAnsi="楷体" w:cs="宋体"/>
                <w:color w:val="000000" w:themeColor="text1"/>
                <w:sz w:val="24"/>
                <w:szCs w:val="24"/>
              </w:rPr>
              <w:t>≤</w:t>
            </w:r>
            <w:r w:rsidRPr="00842DA6">
              <w:rPr>
                <w:rFonts w:ascii="楷体" w:eastAsia="楷体" w:hAnsi="楷体" w:cs="宋体" w:hint="eastAsia"/>
                <w:color w:val="000000" w:themeColor="text1"/>
                <w:sz w:val="24"/>
                <w:szCs w:val="24"/>
              </w:rPr>
              <w:t xml:space="preserve">报价 </w:t>
            </w:r>
            <w:r w:rsidR="00593A76" w:rsidRPr="00842DA6">
              <w:rPr>
                <w:rFonts w:ascii="楷体" w:eastAsia="楷体" w:hAnsi="楷体" w:cs="宋体"/>
                <w:color w:val="000000" w:themeColor="text1"/>
                <w:sz w:val="24"/>
                <w:szCs w:val="24"/>
              </w:rPr>
              <w:t>≤</w:t>
            </w:r>
            <w:r w:rsidRPr="00842DA6">
              <w:rPr>
                <w:rFonts w:ascii="楷体" w:eastAsia="楷体" w:hAnsi="楷体" w:cs="宋体" w:hint="eastAsia"/>
                <w:color w:val="000000" w:themeColor="text1"/>
                <w:sz w:val="24"/>
                <w:szCs w:val="24"/>
              </w:rPr>
              <w:t>9.5%），超过报价区间报价无效</w:t>
            </w:r>
            <w:r w:rsidR="0031430A" w:rsidRPr="00842DA6">
              <w:rPr>
                <w:rFonts w:ascii="楷体" w:eastAsia="楷体" w:hAnsi="楷体" w:cs="宋体" w:hint="eastAsia"/>
                <w:color w:val="000000" w:themeColor="text1"/>
                <w:sz w:val="24"/>
                <w:szCs w:val="24"/>
              </w:rPr>
              <w:t>。</w:t>
            </w:r>
          </w:p>
        </w:tc>
      </w:tr>
      <w:tr w:rsidR="0031430A" w:rsidRPr="00AF6ABD" w:rsidTr="00851109">
        <w:trPr>
          <w:trHeight w:val="420"/>
          <w:jc w:val="center"/>
        </w:trPr>
        <w:tc>
          <w:tcPr>
            <w:tcW w:w="1055" w:type="dxa"/>
            <w:vMerge w:val="restart"/>
            <w:tcBorders>
              <w:top w:val="single" w:sz="4" w:space="0" w:color="auto"/>
              <w:left w:val="single" w:sz="4" w:space="0" w:color="auto"/>
              <w:right w:val="single" w:sz="4" w:space="0" w:color="auto"/>
            </w:tcBorders>
            <w:vAlign w:val="center"/>
          </w:tcPr>
          <w:p w:rsidR="0031430A" w:rsidRPr="00842DA6" w:rsidRDefault="0031430A" w:rsidP="00CB5427">
            <w:pP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服务、质量保障</w:t>
            </w:r>
          </w:p>
          <w:p w:rsidR="0031430A" w:rsidRPr="00842DA6" w:rsidRDefault="005C483B" w:rsidP="00C80BA0">
            <w:pP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3</w:t>
            </w:r>
            <w:r w:rsidR="00C80BA0" w:rsidRPr="00842DA6">
              <w:rPr>
                <w:rFonts w:ascii="楷体" w:eastAsia="楷体" w:hAnsi="楷体" w:cs="宋体" w:hint="eastAsia"/>
                <w:color w:val="000000" w:themeColor="text1"/>
                <w:sz w:val="24"/>
                <w:szCs w:val="24"/>
              </w:rPr>
              <w:t>2</w:t>
            </w:r>
            <w:r w:rsidR="0031430A" w:rsidRPr="00842DA6">
              <w:rPr>
                <w:rFonts w:ascii="楷体" w:eastAsia="楷体" w:hAnsi="楷体" w:cs="宋体"/>
                <w:color w:val="000000" w:themeColor="text1"/>
                <w:sz w:val="24"/>
                <w:szCs w:val="24"/>
              </w:rPr>
              <w:t>%</w:t>
            </w:r>
          </w:p>
        </w:tc>
        <w:tc>
          <w:tcPr>
            <w:tcW w:w="1057"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spacing w:line="360" w:lineRule="auto"/>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管理机构</w:t>
            </w:r>
          </w:p>
        </w:tc>
        <w:tc>
          <w:tcPr>
            <w:tcW w:w="567"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spacing w:line="360" w:lineRule="auto"/>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7</w:t>
            </w:r>
          </w:p>
        </w:tc>
        <w:tc>
          <w:tcPr>
            <w:tcW w:w="5709"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（1）投标人提供的管理机构、人员配置材料2分</w:t>
            </w:r>
          </w:p>
          <w:p w:rsidR="0031430A" w:rsidRPr="00842DA6" w:rsidRDefault="0031430A" w:rsidP="00CB5427">
            <w:pP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（2）投标人提供的拟任项目主要人员一览表、餐厅经理和厨师长具有高校三年及以上餐饮管理与服务经验的材料（并附证明材料）；3分</w:t>
            </w:r>
          </w:p>
          <w:p w:rsidR="0031430A" w:rsidRPr="00842DA6" w:rsidRDefault="0031430A" w:rsidP="00CB5427">
            <w:pP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（3）投标人提供的管理和服务人员配置方案有营养师资格、国家一级厨师资格的材料；2分</w:t>
            </w:r>
          </w:p>
        </w:tc>
      </w:tr>
      <w:tr w:rsidR="0031430A" w:rsidRPr="00AF6ABD" w:rsidTr="00C95DB0">
        <w:trPr>
          <w:trHeight w:val="1125"/>
          <w:jc w:val="center"/>
        </w:trPr>
        <w:tc>
          <w:tcPr>
            <w:tcW w:w="1055" w:type="dxa"/>
            <w:vMerge/>
            <w:tcBorders>
              <w:left w:val="single" w:sz="4" w:space="0" w:color="auto"/>
              <w:right w:val="single" w:sz="4" w:space="0" w:color="auto"/>
            </w:tcBorders>
            <w:vAlign w:val="center"/>
          </w:tcPr>
          <w:p w:rsidR="0031430A" w:rsidRPr="00842DA6" w:rsidRDefault="0031430A" w:rsidP="00CB5427">
            <w:pPr>
              <w:rPr>
                <w:rFonts w:ascii="楷体" w:eastAsia="楷体" w:hAnsi="楷体" w:cs="宋体"/>
                <w:color w:val="000000" w:themeColor="text1"/>
                <w:sz w:val="24"/>
                <w:szCs w:val="24"/>
              </w:rPr>
            </w:pPr>
          </w:p>
        </w:tc>
        <w:tc>
          <w:tcPr>
            <w:tcW w:w="1057"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spacing w:line="360" w:lineRule="auto"/>
              <w:jc w:val="cente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运营方案</w:t>
            </w:r>
          </w:p>
        </w:tc>
        <w:tc>
          <w:tcPr>
            <w:tcW w:w="567" w:type="dxa"/>
            <w:tcBorders>
              <w:top w:val="single" w:sz="4" w:space="0" w:color="auto"/>
              <w:left w:val="single" w:sz="4" w:space="0" w:color="auto"/>
              <w:bottom w:val="single" w:sz="4" w:space="0" w:color="auto"/>
              <w:right w:val="single" w:sz="4" w:space="0" w:color="auto"/>
            </w:tcBorders>
            <w:vAlign w:val="center"/>
          </w:tcPr>
          <w:p w:rsidR="0031430A" w:rsidRPr="00842DA6" w:rsidRDefault="008F5036" w:rsidP="00CB5427">
            <w:pPr>
              <w:spacing w:line="360" w:lineRule="auto"/>
              <w:jc w:val="center"/>
              <w:rPr>
                <w:rFonts w:ascii="楷体" w:eastAsia="楷体" w:hAnsi="楷体" w:cs="宋体"/>
                <w:color w:val="000000" w:themeColor="text1"/>
                <w:sz w:val="24"/>
                <w:szCs w:val="24"/>
              </w:rPr>
            </w:pPr>
            <w:r w:rsidRPr="00842DA6">
              <w:rPr>
                <w:rFonts w:ascii="楷体" w:eastAsia="楷体" w:hAnsi="楷体" w:cs="宋体"/>
                <w:color w:val="000000" w:themeColor="text1"/>
                <w:sz w:val="24"/>
                <w:szCs w:val="24"/>
              </w:rPr>
              <w:t>12</w:t>
            </w:r>
          </w:p>
        </w:tc>
        <w:tc>
          <w:tcPr>
            <w:tcW w:w="5709" w:type="dxa"/>
            <w:tcBorders>
              <w:top w:val="single" w:sz="4" w:space="0" w:color="auto"/>
              <w:left w:val="single" w:sz="4" w:space="0" w:color="auto"/>
              <w:bottom w:val="single" w:sz="4" w:space="0" w:color="auto"/>
              <w:right w:val="single" w:sz="4" w:space="0" w:color="auto"/>
            </w:tcBorders>
            <w:vAlign w:val="center"/>
          </w:tcPr>
          <w:p w:rsidR="0031430A" w:rsidRPr="00842DA6" w:rsidRDefault="0031430A" w:rsidP="00CB5427">
            <w:pPr>
              <w:jc w:val="left"/>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（1）投标人</w:t>
            </w:r>
            <w:r w:rsidR="00C95DB0" w:rsidRPr="00842DA6">
              <w:rPr>
                <w:rFonts w:ascii="楷体" w:eastAsia="楷体" w:hAnsi="楷体" w:cs="宋体" w:hint="eastAsia"/>
                <w:color w:val="000000" w:themeColor="text1"/>
                <w:sz w:val="24"/>
                <w:szCs w:val="24"/>
              </w:rPr>
              <w:t>有</w:t>
            </w:r>
            <w:r w:rsidR="00C95DB0" w:rsidRPr="00842DA6">
              <w:rPr>
                <w:rFonts w:ascii="楷体" w:eastAsia="楷体" w:hAnsi="楷体" w:cs="宋体"/>
                <w:color w:val="000000" w:themeColor="text1"/>
                <w:sz w:val="24"/>
                <w:szCs w:val="24"/>
              </w:rPr>
              <w:t>健全的</w:t>
            </w:r>
            <w:r w:rsidRPr="00842DA6">
              <w:rPr>
                <w:rFonts w:ascii="楷体" w:eastAsia="楷体" w:hAnsi="楷体" w:cs="宋体" w:hint="eastAsia"/>
                <w:color w:val="000000" w:themeColor="text1"/>
                <w:sz w:val="24"/>
                <w:szCs w:val="24"/>
              </w:rPr>
              <w:t>管理制度</w:t>
            </w:r>
            <w:r w:rsidR="00C95DB0" w:rsidRPr="00842DA6">
              <w:rPr>
                <w:rFonts w:ascii="楷体" w:eastAsia="楷体" w:hAnsi="楷体" w:cs="宋体" w:hint="eastAsia"/>
                <w:color w:val="000000" w:themeColor="text1"/>
                <w:sz w:val="24"/>
                <w:szCs w:val="24"/>
              </w:rPr>
              <w:t>及</w:t>
            </w:r>
            <w:r w:rsidR="00C95DB0" w:rsidRPr="00842DA6">
              <w:rPr>
                <w:rFonts w:ascii="楷体" w:eastAsia="楷体" w:hAnsi="楷体" w:cs="宋体"/>
                <w:color w:val="000000" w:themeColor="text1"/>
                <w:sz w:val="24"/>
                <w:szCs w:val="24"/>
              </w:rPr>
              <w:t>考核制度</w:t>
            </w:r>
            <w:r w:rsidRPr="00842DA6">
              <w:rPr>
                <w:rFonts w:ascii="楷体" w:eastAsia="楷体" w:hAnsi="楷体" w:cs="宋体" w:hint="eastAsia"/>
                <w:color w:val="000000" w:themeColor="text1"/>
                <w:sz w:val="24"/>
                <w:szCs w:val="24"/>
              </w:rPr>
              <w:t>；</w:t>
            </w:r>
            <w:r w:rsidR="00C95DB0" w:rsidRPr="00842DA6">
              <w:rPr>
                <w:rFonts w:ascii="楷体" w:eastAsia="楷体" w:hAnsi="楷体" w:cs="宋体"/>
                <w:color w:val="000000" w:themeColor="text1"/>
                <w:sz w:val="24"/>
                <w:szCs w:val="24"/>
              </w:rPr>
              <w:t>1-4</w:t>
            </w:r>
            <w:r w:rsidRPr="00842DA6">
              <w:rPr>
                <w:rFonts w:ascii="楷体" w:eastAsia="楷体" w:hAnsi="楷体" w:cs="宋体" w:hint="eastAsia"/>
                <w:color w:val="000000" w:themeColor="text1"/>
                <w:sz w:val="24"/>
                <w:szCs w:val="24"/>
              </w:rPr>
              <w:t>分</w:t>
            </w:r>
          </w:p>
          <w:p w:rsidR="00C95DB0" w:rsidRPr="00842DA6" w:rsidRDefault="0031430A" w:rsidP="00CB5427">
            <w:pPr>
              <w:jc w:val="left"/>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（2）投标人提供的</w:t>
            </w:r>
            <w:r w:rsidR="00C95DB0" w:rsidRPr="00842DA6">
              <w:rPr>
                <w:rFonts w:ascii="楷体" w:eastAsia="楷体" w:hAnsi="楷体" w:cs="宋体" w:hint="eastAsia"/>
                <w:color w:val="000000" w:themeColor="text1"/>
                <w:sz w:val="24"/>
                <w:szCs w:val="24"/>
              </w:rPr>
              <w:t>运营</w:t>
            </w:r>
            <w:r w:rsidR="00C95DB0" w:rsidRPr="00842DA6">
              <w:rPr>
                <w:rFonts w:ascii="楷体" w:eastAsia="楷体" w:hAnsi="楷体" w:cs="宋体"/>
                <w:color w:val="000000" w:themeColor="text1"/>
                <w:sz w:val="24"/>
                <w:szCs w:val="24"/>
              </w:rPr>
              <w:t>方案进行打分，</w:t>
            </w:r>
            <w:r w:rsidRPr="00842DA6">
              <w:rPr>
                <w:rFonts w:ascii="楷体" w:eastAsia="楷体" w:hAnsi="楷体" w:cs="宋体" w:hint="eastAsia"/>
                <w:color w:val="000000" w:themeColor="text1"/>
                <w:sz w:val="24"/>
                <w:szCs w:val="24"/>
              </w:rPr>
              <w:t>①经营思路、目标，②营销方案，③经营食品种类，④经营食品价，⑤特色风味比例等材料；1</w:t>
            </w:r>
            <w:r w:rsidR="00C95DB0" w:rsidRPr="00842DA6">
              <w:rPr>
                <w:rFonts w:ascii="楷体" w:eastAsia="楷体" w:hAnsi="楷体" w:cs="宋体"/>
                <w:color w:val="000000" w:themeColor="text1"/>
                <w:sz w:val="24"/>
                <w:szCs w:val="24"/>
              </w:rPr>
              <w:t>-</w:t>
            </w:r>
            <w:r w:rsidRPr="00842DA6">
              <w:rPr>
                <w:rFonts w:ascii="楷体" w:eastAsia="楷体" w:hAnsi="楷体" w:cs="宋体" w:hint="eastAsia"/>
                <w:color w:val="000000" w:themeColor="text1"/>
                <w:sz w:val="24"/>
                <w:szCs w:val="24"/>
              </w:rPr>
              <w:t>5分</w:t>
            </w:r>
            <w:r w:rsidR="00C95DB0" w:rsidRPr="00842DA6">
              <w:rPr>
                <w:rFonts w:ascii="楷体" w:eastAsia="楷体" w:hAnsi="楷体" w:cs="宋体" w:hint="eastAsia"/>
                <w:color w:val="000000" w:themeColor="text1"/>
                <w:sz w:val="24"/>
                <w:szCs w:val="24"/>
              </w:rPr>
              <w:t>；</w:t>
            </w:r>
          </w:p>
          <w:p w:rsidR="005C483B" w:rsidRPr="00842DA6" w:rsidRDefault="0031430A" w:rsidP="00C80BA0">
            <w:pPr>
              <w:jc w:val="left"/>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（4）投标人提供给的合理投诉处理、食物中毒、火灾、地震和其他应急预案；</w:t>
            </w:r>
            <w:r w:rsidR="00C95DB0" w:rsidRPr="00842DA6">
              <w:rPr>
                <w:rFonts w:ascii="楷体" w:eastAsia="楷体" w:hAnsi="楷体" w:cs="宋体"/>
                <w:color w:val="000000" w:themeColor="text1"/>
                <w:sz w:val="24"/>
                <w:szCs w:val="24"/>
              </w:rPr>
              <w:t>0-3</w:t>
            </w:r>
            <w:r w:rsidRPr="00842DA6">
              <w:rPr>
                <w:rFonts w:ascii="楷体" w:eastAsia="楷体" w:hAnsi="楷体" w:cs="宋体" w:hint="eastAsia"/>
                <w:color w:val="000000" w:themeColor="text1"/>
                <w:sz w:val="24"/>
                <w:szCs w:val="24"/>
              </w:rPr>
              <w:t>分</w:t>
            </w:r>
          </w:p>
        </w:tc>
      </w:tr>
      <w:tr w:rsidR="00C95DB0" w:rsidRPr="00AF6ABD" w:rsidTr="00851109">
        <w:trPr>
          <w:trHeight w:val="1125"/>
          <w:jc w:val="center"/>
        </w:trPr>
        <w:tc>
          <w:tcPr>
            <w:tcW w:w="1055" w:type="dxa"/>
            <w:tcBorders>
              <w:left w:val="single" w:sz="4" w:space="0" w:color="auto"/>
              <w:bottom w:val="single" w:sz="4" w:space="0" w:color="auto"/>
              <w:right w:val="single" w:sz="4" w:space="0" w:color="auto"/>
            </w:tcBorders>
            <w:vAlign w:val="center"/>
          </w:tcPr>
          <w:p w:rsidR="00C95DB0" w:rsidRPr="00842DA6" w:rsidRDefault="00C95DB0" w:rsidP="00CB5427">
            <w:pPr>
              <w:rPr>
                <w:rFonts w:ascii="楷体" w:eastAsia="楷体" w:hAnsi="楷体" w:cs="宋体"/>
                <w:color w:val="000000" w:themeColor="text1"/>
                <w:sz w:val="24"/>
                <w:szCs w:val="24"/>
              </w:rPr>
            </w:pPr>
          </w:p>
        </w:tc>
        <w:tc>
          <w:tcPr>
            <w:tcW w:w="1057" w:type="dxa"/>
            <w:tcBorders>
              <w:top w:val="single" w:sz="4" w:space="0" w:color="auto"/>
              <w:left w:val="single" w:sz="4" w:space="0" w:color="auto"/>
              <w:bottom w:val="single" w:sz="4" w:space="0" w:color="auto"/>
              <w:right w:val="single" w:sz="4" w:space="0" w:color="auto"/>
            </w:tcBorders>
            <w:vAlign w:val="center"/>
          </w:tcPr>
          <w:p w:rsidR="00C95DB0" w:rsidRPr="00842DA6" w:rsidRDefault="00C95DB0" w:rsidP="00CB5427">
            <w:pPr>
              <w:spacing w:line="360" w:lineRule="auto"/>
              <w:jc w:val="cente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现场</w:t>
            </w:r>
            <w:r w:rsidRPr="00842DA6">
              <w:rPr>
                <w:rFonts w:ascii="楷体" w:eastAsia="楷体" w:hAnsi="楷体" w:cs="宋体"/>
                <w:color w:val="000000" w:themeColor="text1"/>
                <w:sz w:val="24"/>
                <w:szCs w:val="24"/>
              </w:rPr>
              <w:t>陈述</w:t>
            </w:r>
          </w:p>
        </w:tc>
        <w:tc>
          <w:tcPr>
            <w:tcW w:w="567" w:type="dxa"/>
            <w:tcBorders>
              <w:top w:val="single" w:sz="4" w:space="0" w:color="auto"/>
              <w:left w:val="single" w:sz="4" w:space="0" w:color="auto"/>
              <w:bottom w:val="single" w:sz="4" w:space="0" w:color="auto"/>
              <w:right w:val="single" w:sz="4" w:space="0" w:color="auto"/>
            </w:tcBorders>
            <w:vAlign w:val="center"/>
          </w:tcPr>
          <w:p w:rsidR="00C95DB0" w:rsidRPr="00842DA6" w:rsidRDefault="008F5036" w:rsidP="00CB5427">
            <w:pPr>
              <w:spacing w:line="360" w:lineRule="auto"/>
              <w:jc w:val="center"/>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13</w:t>
            </w:r>
          </w:p>
        </w:tc>
        <w:tc>
          <w:tcPr>
            <w:tcW w:w="5709" w:type="dxa"/>
            <w:tcBorders>
              <w:top w:val="single" w:sz="4" w:space="0" w:color="auto"/>
              <w:left w:val="single" w:sz="4" w:space="0" w:color="auto"/>
              <w:bottom w:val="single" w:sz="4" w:space="0" w:color="auto"/>
              <w:right w:val="single" w:sz="4" w:space="0" w:color="auto"/>
            </w:tcBorders>
            <w:vAlign w:val="center"/>
          </w:tcPr>
          <w:p w:rsidR="00C95DB0" w:rsidRPr="00842DA6" w:rsidRDefault="008F5036" w:rsidP="008F5036">
            <w:pPr>
              <w:jc w:val="left"/>
              <w:rPr>
                <w:rFonts w:ascii="楷体" w:eastAsia="楷体" w:hAnsi="楷体" w:cs="宋体"/>
                <w:color w:val="000000" w:themeColor="text1"/>
                <w:sz w:val="24"/>
                <w:szCs w:val="24"/>
              </w:rPr>
            </w:pPr>
            <w:r w:rsidRPr="00842DA6">
              <w:rPr>
                <w:rFonts w:ascii="楷体" w:eastAsia="楷体" w:hAnsi="楷体" w:cs="宋体" w:hint="eastAsia"/>
                <w:color w:val="000000" w:themeColor="text1"/>
                <w:sz w:val="24"/>
                <w:szCs w:val="24"/>
              </w:rPr>
              <w:t>结合</w:t>
            </w:r>
            <w:r w:rsidRPr="00842DA6">
              <w:rPr>
                <w:rFonts w:ascii="楷体" w:eastAsia="楷体" w:hAnsi="楷体" w:cs="宋体"/>
                <w:color w:val="000000" w:themeColor="text1"/>
                <w:sz w:val="24"/>
                <w:szCs w:val="24"/>
              </w:rPr>
              <w:t>高校实际</w:t>
            </w:r>
            <w:r w:rsidRPr="00842DA6">
              <w:rPr>
                <w:rFonts w:ascii="楷体" w:eastAsia="楷体" w:hAnsi="楷体" w:cs="宋体" w:hint="eastAsia"/>
                <w:color w:val="000000" w:themeColor="text1"/>
                <w:sz w:val="24"/>
                <w:szCs w:val="24"/>
              </w:rPr>
              <w:t>阐述</w:t>
            </w:r>
            <w:r w:rsidRPr="00842DA6">
              <w:rPr>
                <w:rFonts w:ascii="楷体" w:eastAsia="楷体" w:hAnsi="楷体" w:cs="宋体"/>
                <w:color w:val="000000" w:themeColor="text1"/>
                <w:sz w:val="24"/>
                <w:szCs w:val="24"/>
              </w:rPr>
              <w:t>经营设想。陈述</w:t>
            </w:r>
            <w:r w:rsidRPr="00842DA6">
              <w:rPr>
                <w:rFonts w:ascii="楷体" w:eastAsia="楷体" w:hAnsi="楷体" w:cs="宋体" w:hint="eastAsia"/>
                <w:color w:val="000000" w:themeColor="text1"/>
                <w:sz w:val="24"/>
                <w:szCs w:val="24"/>
              </w:rPr>
              <w:t>时间</w:t>
            </w:r>
            <w:r w:rsidRPr="00842DA6">
              <w:rPr>
                <w:rFonts w:ascii="楷体" w:eastAsia="楷体" w:hAnsi="楷体" w:cs="宋体"/>
                <w:color w:val="000000" w:themeColor="text1"/>
                <w:sz w:val="24"/>
                <w:szCs w:val="24"/>
              </w:rPr>
              <w:t>不超过8</w:t>
            </w:r>
            <w:r w:rsidRPr="00842DA6">
              <w:rPr>
                <w:rFonts w:ascii="楷体" w:eastAsia="楷体" w:hAnsi="楷体" w:cs="宋体" w:hint="eastAsia"/>
                <w:color w:val="000000" w:themeColor="text1"/>
                <w:sz w:val="24"/>
                <w:szCs w:val="24"/>
              </w:rPr>
              <w:t>分钟</w:t>
            </w:r>
            <w:r w:rsidRPr="00842DA6">
              <w:rPr>
                <w:rFonts w:ascii="楷体" w:eastAsia="楷体" w:hAnsi="楷体" w:cs="宋体"/>
                <w:color w:val="000000" w:themeColor="text1"/>
                <w:sz w:val="24"/>
                <w:szCs w:val="24"/>
              </w:rPr>
              <w:t>。</w:t>
            </w:r>
            <w:r w:rsidRPr="00842DA6">
              <w:rPr>
                <w:rFonts w:ascii="楷体" w:eastAsia="楷体" w:hAnsi="楷体" w:cs="宋体" w:hint="eastAsia"/>
                <w:color w:val="000000" w:themeColor="text1"/>
                <w:sz w:val="24"/>
                <w:szCs w:val="24"/>
              </w:rPr>
              <w:t>现场提问5分钟</w:t>
            </w:r>
            <w:r w:rsidRPr="00842DA6">
              <w:rPr>
                <w:rFonts w:ascii="楷体" w:eastAsia="楷体" w:hAnsi="楷体" w:cs="宋体"/>
                <w:color w:val="000000" w:themeColor="text1"/>
                <w:sz w:val="24"/>
                <w:szCs w:val="24"/>
              </w:rPr>
              <w:t>。</w:t>
            </w:r>
          </w:p>
        </w:tc>
      </w:tr>
    </w:tbl>
    <w:p w:rsidR="0031430A" w:rsidRPr="0031430A" w:rsidRDefault="0031430A" w:rsidP="00DA6C87">
      <w:pPr>
        <w:spacing w:beforeLines="60" w:line="360" w:lineRule="auto"/>
        <w:ind w:firstLineChars="200" w:firstLine="482"/>
        <w:rPr>
          <w:rFonts w:asciiTheme="minorEastAsia" w:hAnsiTheme="minorEastAsia"/>
          <w:b/>
          <w:sz w:val="24"/>
        </w:rPr>
      </w:pPr>
    </w:p>
    <w:p w:rsidR="003322E2" w:rsidRPr="009C7FCC" w:rsidRDefault="009C7FCC" w:rsidP="00DA6C87">
      <w:pPr>
        <w:spacing w:beforeLines="60" w:line="360" w:lineRule="auto"/>
        <w:ind w:firstLineChars="200" w:firstLine="482"/>
        <w:rPr>
          <w:rFonts w:asciiTheme="minorEastAsia" w:hAnsiTheme="minorEastAsia"/>
          <w:b/>
          <w:sz w:val="24"/>
        </w:rPr>
      </w:pPr>
      <w:r>
        <w:rPr>
          <w:rFonts w:asciiTheme="minorEastAsia" w:hAnsiTheme="minorEastAsia" w:hint="eastAsia"/>
          <w:b/>
          <w:sz w:val="24"/>
        </w:rPr>
        <w:t>（六）</w:t>
      </w:r>
      <w:r w:rsidR="003322E2" w:rsidRPr="009C7FCC">
        <w:rPr>
          <w:rFonts w:asciiTheme="minorEastAsia" w:hAnsiTheme="minorEastAsia"/>
          <w:b/>
          <w:sz w:val="24"/>
        </w:rPr>
        <w:t>严禁转包和违法分包。</w:t>
      </w:r>
    </w:p>
    <w:p w:rsidR="003322E2" w:rsidRDefault="003322E2" w:rsidP="009C7FCC">
      <w:pPr>
        <w:spacing w:line="360" w:lineRule="auto"/>
        <w:ind w:firstLineChars="200" w:firstLine="480"/>
        <w:rPr>
          <w:rFonts w:hAnsi="宋体" w:cs="宋体"/>
          <w:sz w:val="24"/>
          <w:lang w:val="zh-CN"/>
        </w:rPr>
      </w:pPr>
      <w:r w:rsidRPr="00D811A5">
        <w:rPr>
          <w:rFonts w:ascii="Plotter" w:eastAsia="黑体" w:hAnsi="Plotter" w:hint="eastAsia"/>
          <w:sz w:val="24"/>
        </w:rPr>
        <w:t>该</w:t>
      </w:r>
      <w:r w:rsidRPr="00D811A5">
        <w:rPr>
          <w:rFonts w:hAnsi="宋体" w:cs="宋体" w:hint="eastAsia"/>
          <w:sz w:val="24"/>
          <w:lang w:val="zh-CN"/>
        </w:rPr>
        <w:t>项目</w:t>
      </w:r>
      <w:r w:rsidRPr="00D811A5">
        <w:rPr>
          <w:rFonts w:hAnsi="宋体" w:cs="宋体"/>
          <w:sz w:val="24"/>
          <w:lang w:val="zh-CN"/>
        </w:rPr>
        <w:t>严禁转包和违法分包。未经</w:t>
      </w:r>
      <w:r w:rsidRPr="00D811A5">
        <w:rPr>
          <w:rFonts w:hAnsi="宋体" w:cs="宋体" w:hint="eastAsia"/>
          <w:sz w:val="24"/>
          <w:lang w:val="zh-CN"/>
        </w:rPr>
        <w:t>招标人同意</w:t>
      </w:r>
      <w:r w:rsidRPr="00D811A5">
        <w:rPr>
          <w:rFonts w:hAnsi="宋体" w:cs="宋体"/>
          <w:sz w:val="24"/>
          <w:lang w:val="zh-CN"/>
        </w:rPr>
        <w:t>，中标人不得变更项目经理、主要技术负责人。</w:t>
      </w:r>
    </w:p>
    <w:p w:rsidR="003322E2" w:rsidRPr="009C7FCC" w:rsidRDefault="009C7FCC" w:rsidP="009C7FCC">
      <w:pPr>
        <w:spacing w:line="360" w:lineRule="auto"/>
        <w:ind w:firstLineChars="200" w:firstLine="482"/>
        <w:rPr>
          <w:rFonts w:asciiTheme="minorEastAsia" w:hAnsiTheme="minorEastAsia"/>
          <w:b/>
          <w:sz w:val="24"/>
        </w:rPr>
      </w:pPr>
      <w:r w:rsidRPr="009C7FCC">
        <w:rPr>
          <w:rFonts w:asciiTheme="minorEastAsia" w:hAnsiTheme="minorEastAsia" w:hint="eastAsia"/>
          <w:b/>
          <w:sz w:val="24"/>
        </w:rPr>
        <w:t>（七）</w:t>
      </w:r>
      <w:r w:rsidR="003322E2" w:rsidRPr="009C7FCC">
        <w:rPr>
          <w:rFonts w:asciiTheme="minorEastAsia" w:hAnsiTheme="minorEastAsia" w:hint="eastAsia"/>
          <w:b/>
          <w:sz w:val="24"/>
        </w:rPr>
        <w:t>付款方式：</w:t>
      </w:r>
    </w:p>
    <w:p w:rsidR="00F047FC" w:rsidRPr="00402B69" w:rsidRDefault="003322E2" w:rsidP="00402B69">
      <w:pPr>
        <w:spacing w:line="360" w:lineRule="auto"/>
        <w:ind w:firstLineChars="200" w:firstLine="480"/>
        <w:rPr>
          <w:rFonts w:hAnsi="宋体"/>
          <w:bCs/>
          <w:color w:val="000000"/>
          <w:sz w:val="24"/>
        </w:rPr>
      </w:pPr>
      <w:r w:rsidRPr="00F966FC">
        <w:rPr>
          <w:rFonts w:hint="eastAsia"/>
          <w:color w:val="000000"/>
          <w:sz w:val="24"/>
        </w:rPr>
        <w:t>转账支付，不支付预付款</w:t>
      </w:r>
      <w:r w:rsidRPr="006E2C4F">
        <w:rPr>
          <w:rFonts w:hAnsi="宋体" w:hint="eastAsia"/>
          <w:bCs/>
          <w:color w:val="000000"/>
          <w:sz w:val="24"/>
        </w:rPr>
        <w:t>。付款周期：按月度供货量付款。具体方式为：每月初根据上月</w:t>
      </w:r>
      <w:r>
        <w:rPr>
          <w:rFonts w:hAnsi="宋体" w:hint="eastAsia"/>
          <w:bCs/>
          <w:color w:val="000000"/>
          <w:sz w:val="24"/>
        </w:rPr>
        <w:t>营业额</w:t>
      </w:r>
      <w:r w:rsidRPr="006E2C4F">
        <w:rPr>
          <w:rFonts w:hAnsi="宋体" w:hint="eastAsia"/>
          <w:bCs/>
          <w:color w:val="000000"/>
          <w:sz w:val="24"/>
        </w:rPr>
        <w:t>， 10个工作日内一次性付清上月货款(无息)。</w:t>
      </w:r>
    </w:p>
    <w:p w:rsidR="003322E2" w:rsidRPr="00F047FC" w:rsidRDefault="00F047FC" w:rsidP="00376A24">
      <w:pPr>
        <w:spacing w:line="360" w:lineRule="auto"/>
        <w:ind w:firstLineChars="200" w:firstLine="562"/>
        <w:outlineLvl w:val="1"/>
        <w:rPr>
          <w:rFonts w:asciiTheme="minorEastAsia" w:hAnsiTheme="minorEastAsia" w:cs="宋体"/>
          <w:b/>
          <w:bCs/>
          <w:color w:val="000000"/>
          <w:sz w:val="28"/>
          <w:szCs w:val="28"/>
        </w:rPr>
      </w:pPr>
      <w:r>
        <w:rPr>
          <w:rFonts w:asciiTheme="minorEastAsia" w:hAnsiTheme="minorEastAsia" w:cs="宋体" w:hint="eastAsia"/>
          <w:b/>
          <w:bCs/>
          <w:color w:val="000000"/>
          <w:sz w:val="28"/>
          <w:szCs w:val="28"/>
        </w:rPr>
        <w:t>三</w:t>
      </w:r>
      <w:r w:rsidRPr="00440C1A">
        <w:rPr>
          <w:rFonts w:asciiTheme="minorEastAsia" w:hAnsiTheme="minorEastAsia" w:cs="宋体" w:hint="eastAsia"/>
          <w:b/>
          <w:bCs/>
          <w:color w:val="000000"/>
          <w:sz w:val="28"/>
          <w:szCs w:val="28"/>
        </w:rPr>
        <w:t>、</w:t>
      </w:r>
      <w:r w:rsidR="003322E2" w:rsidRPr="00F047FC">
        <w:rPr>
          <w:rFonts w:asciiTheme="minorEastAsia" w:hAnsiTheme="minorEastAsia" w:cs="宋体" w:hint="eastAsia"/>
          <w:b/>
          <w:bCs/>
          <w:color w:val="000000"/>
          <w:sz w:val="28"/>
          <w:szCs w:val="28"/>
        </w:rPr>
        <w:t>项目具体要求</w:t>
      </w:r>
      <w:bookmarkStart w:id="60" w:name="_Toc217446094"/>
    </w:p>
    <w:bookmarkEnd w:id="60"/>
    <w:p w:rsidR="003322E2" w:rsidRPr="00376A24" w:rsidRDefault="00376A24" w:rsidP="00376A24">
      <w:pPr>
        <w:spacing w:line="360" w:lineRule="auto"/>
        <w:ind w:firstLineChars="200" w:firstLine="482"/>
        <w:rPr>
          <w:rFonts w:asciiTheme="minorEastAsia" w:hAnsiTheme="minorEastAsia"/>
          <w:b/>
          <w:sz w:val="24"/>
        </w:rPr>
      </w:pPr>
      <w:r w:rsidRPr="009C7FCC">
        <w:rPr>
          <w:rFonts w:asciiTheme="minorEastAsia" w:hAnsiTheme="minorEastAsia" w:hint="eastAsia"/>
          <w:b/>
          <w:sz w:val="24"/>
        </w:rPr>
        <w:lastRenderedPageBreak/>
        <w:t>（</w:t>
      </w:r>
      <w:r>
        <w:rPr>
          <w:rFonts w:asciiTheme="minorEastAsia" w:hAnsiTheme="minorEastAsia" w:hint="eastAsia"/>
          <w:b/>
          <w:sz w:val="24"/>
        </w:rPr>
        <w:t>一</w:t>
      </w:r>
      <w:r w:rsidRPr="009C7FCC">
        <w:rPr>
          <w:rFonts w:asciiTheme="minorEastAsia" w:hAnsiTheme="minorEastAsia" w:hint="eastAsia"/>
          <w:b/>
          <w:sz w:val="24"/>
        </w:rPr>
        <w:t>）</w:t>
      </w:r>
      <w:r w:rsidR="003322E2" w:rsidRPr="00376A24">
        <w:rPr>
          <w:rFonts w:asciiTheme="minorEastAsia" w:hAnsiTheme="minorEastAsia"/>
          <w:b/>
          <w:sz w:val="24"/>
        </w:rPr>
        <w:t>商务要求</w:t>
      </w:r>
    </w:p>
    <w:p w:rsidR="003322E2" w:rsidRPr="00842DA6" w:rsidRDefault="003322E2" w:rsidP="00376A24">
      <w:pPr>
        <w:spacing w:line="360" w:lineRule="auto"/>
        <w:ind w:firstLineChars="200" w:firstLine="480"/>
        <w:rPr>
          <w:rFonts w:hAnsi="宋体"/>
          <w:color w:val="000000" w:themeColor="text1"/>
          <w:sz w:val="24"/>
        </w:rPr>
      </w:pPr>
      <w:r w:rsidRPr="00842DA6">
        <w:rPr>
          <w:rFonts w:hAnsi="宋体" w:hint="eastAsia"/>
          <w:color w:val="000000" w:themeColor="text1"/>
          <w:sz w:val="24"/>
        </w:rPr>
        <w:t>1</w:t>
      </w:r>
      <w:r w:rsidR="00985F00" w:rsidRPr="00842DA6">
        <w:rPr>
          <w:rFonts w:hAnsi="宋体" w:hint="eastAsia"/>
          <w:color w:val="000000" w:themeColor="text1"/>
          <w:sz w:val="24"/>
        </w:rPr>
        <w:t>.</w:t>
      </w:r>
      <w:r w:rsidRPr="00842DA6">
        <w:rPr>
          <w:rFonts w:hAnsi="宋体" w:hint="eastAsia"/>
          <w:color w:val="000000" w:themeColor="text1"/>
          <w:sz w:val="24"/>
        </w:rPr>
        <w:t>服务期：五年。</w:t>
      </w:r>
    </w:p>
    <w:p w:rsidR="003322E2" w:rsidRDefault="003322E2" w:rsidP="00376A24">
      <w:pPr>
        <w:spacing w:line="360" w:lineRule="auto"/>
        <w:ind w:firstLineChars="200" w:firstLine="480"/>
        <w:rPr>
          <w:rFonts w:hAnsi="宋体"/>
          <w:color w:val="000000"/>
          <w:sz w:val="24"/>
        </w:rPr>
      </w:pPr>
      <w:r>
        <w:rPr>
          <w:rFonts w:hAnsi="宋体" w:hint="eastAsia"/>
          <w:color w:val="000000"/>
          <w:sz w:val="24"/>
        </w:rPr>
        <w:t>2</w:t>
      </w:r>
      <w:r w:rsidR="00985F00">
        <w:rPr>
          <w:rFonts w:hAnsi="宋体" w:hint="eastAsia"/>
          <w:color w:val="000000"/>
          <w:sz w:val="24"/>
        </w:rPr>
        <w:t>.</w:t>
      </w:r>
      <w:r>
        <w:rPr>
          <w:rFonts w:hAnsi="宋体" w:hint="eastAsia"/>
          <w:color w:val="000000"/>
          <w:sz w:val="24"/>
        </w:rPr>
        <w:t>投标人在收到中标通知书后5日内，须经其企业基本账户向招标方账户缴纳合同履约保证金</w:t>
      </w:r>
      <w:r w:rsidRPr="00376A24">
        <w:rPr>
          <w:rFonts w:hAnsi="宋体" w:hint="eastAsia"/>
          <w:sz w:val="24"/>
        </w:rPr>
        <w:t>人民币</w:t>
      </w:r>
      <w:r w:rsidR="00842DA6">
        <w:rPr>
          <w:rFonts w:hAnsi="宋体" w:hint="eastAsia"/>
          <w:sz w:val="24"/>
        </w:rPr>
        <w:t>5</w:t>
      </w:r>
      <w:r w:rsidRPr="00376A24">
        <w:rPr>
          <w:rFonts w:hAnsi="宋体" w:hint="eastAsia"/>
          <w:sz w:val="24"/>
        </w:rPr>
        <w:t>0万元整，招</w:t>
      </w:r>
      <w:r>
        <w:rPr>
          <w:rFonts w:hAnsi="宋体" w:hint="eastAsia"/>
          <w:sz w:val="24"/>
        </w:rPr>
        <w:t>标</w:t>
      </w:r>
      <w:r>
        <w:rPr>
          <w:rFonts w:hAnsi="宋体" w:hint="eastAsia"/>
          <w:color w:val="000000"/>
          <w:sz w:val="24"/>
        </w:rPr>
        <w:t>方不接受银行保函，现金到账后方可签订合同，规定时间未交齐履约保证金的，视为自动放弃成交权利，招标人将依据招标文件要求通知第二顺序成交人洽谈协议。承包期满时，若成交单位没有违反招标文件及合同有关条款约定，所交履约保证金全额无息退还。</w:t>
      </w:r>
    </w:p>
    <w:p w:rsidR="003322E2" w:rsidRDefault="003322E2" w:rsidP="00376A24">
      <w:pPr>
        <w:spacing w:line="360" w:lineRule="auto"/>
        <w:ind w:firstLineChars="200" w:firstLine="480"/>
        <w:rPr>
          <w:rFonts w:hAnsi="宋体"/>
          <w:color w:val="000000"/>
          <w:sz w:val="24"/>
        </w:rPr>
      </w:pPr>
      <w:r>
        <w:rPr>
          <w:rFonts w:hAnsi="宋体" w:hint="eastAsia"/>
          <w:color w:val="000000"/>
          <w:sz w:val="24"/>
        </w:rPr>
        <w:t>3</w:t>
      </w:r>
      <w:r w:rsidR="00985F00">
        <w:rPr>
          <w:rFonts w:hAnsi="宋体" w:hint="eastAsia"/>
          <w:color w:val="000000"/>
          <w:sz w:val="24"/>
        </w:rPr>
        <w:t>.</w:t>
      </w:r>
      <w:r>
        <w:rPr>
          <w:rFonts w:hAnsi="宋体" w:hint="eastAsia"/>
          <w:color w:val="000000"/>
          <w:sz w:val="24"/>
        </w:rPr>
        <w:t>投标人不得转租转包，不得经营餐饮服务之外的非法项目。无特殊原因，双方均不得终止合同，违约方应支付守约方违约金人民币5万元整。若因上级教育行政主管部门（含学校）政策变更或不可抗力致合同履约终止，双方均不负责赔偿责任。</w:t>
      </w:r>
    </w:p>
    <w:p w:rsidR="003322E2" w:rsidRPr="00376A24" w:rsidRDefault="00376A24" w:rsidP="00376A24">
      <w:pPr>
        <w:spacing w:line="360" w:lineRule="auto"/>
        <w:ind w:firstLineChars="200" w:firstLine="482"/>
        <w:rPr>
          <w:rFonts w:asciiTheme="minorEastAsia" w:hAnsiTheme="minorEastAsia"/>
          <w:b/>
          <w:sz w:val="24"/>
        </w:rPr>
      </w:pPr>
      <w:r w:rsidRPr="009C7FCC">
        <w:rPr>
          <w:rFonts w:asciiTheme="minorEastAsia" w:hAnsiTheme="minorEastAsia" w:hint="eastAsia"/>
          <w:b/>
          <w:sz w:val="24"/>
        </w:rPr>
        <w:t>（</w:t>
      </w:r>
      <w:r>
        <w:rPr>
          <w:rFonts w:asciiTheme="minorEastAsia" w:hAnsiTheme="minorEastAsia" w:hint="eastAsia"/>
          <w:b/>
          <w:sz w:val="24"/>
        </w:rPr>
        <w:t>二</w:t>
      </w:r>
      <w:r w:rsidRPr="009C7FCC">
        <w:rPr>
          <w:rFonts w:asciiTheme="minorEastAsia" w:hAnsiTheme="minorEastAsia" w:hint="eastAsia"/>
          <w:b/>
          <w:sz w:val="24"/>
        </w:rPr>
        <w:t>）</w:t>
      </w:r>
      <w:r w:rsidR="003322E2" w:rsidRPr="00376A24">
        <w:rPr>
          <w:rFonts w:asciiTheme="minorEastAsia" w:hAnsiTheme="minorEastAsia"/>
          <w:b/>
          <w:sz w:val="24"/>
        </w:rPr>
        <w:t>服务要求</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1</w:t>
      </w:r>
      <w:r w:rsidR="00985F00">
        <w:rPr>
          <w:rFonts w:hAnsi="宋体" w:hint="eastAsia"/>
          <w:color w:val="000000"/>
          <w:sz w:val="24"/>
        </w:rPr>
        <w:t>.</w:t>
      </w:r>
      <w:r>
        <w:rPr>
          <w:rFonts w:hAnsi="宋体" w:hint="eastAsia"/>
          <w:color w:val="000000"/>
          <w:sz w:val="24"/>
        </w:rPr>
        <w:t>按投标书相关约定承诺向学校缴纳食堂管理费和自主投资额度，保障食堂文化氛围高雅、就餐环境舒适，确保食品卫生安全。</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2</w:t>
      </w:r>
      <w:r w:rsidR="00985F00">
        <w:rPr>
          <w:rFonts w:hAnsi="宋体" w:hint="eastAsia"/>
          <w:color w:val="000000"/>
          <w:sz w:val="24"/>
        </w:rPr>
        <w:t>.</w:t>
      </w:r>
      <w:r>
        <w:rPr>
          <w:rFonts w:hAnsi="宋体" w:hint="eastAsia"/>
          <w:color w:val="000000"/>
          <w:sz w:val="24"/>
        </w:rPr>
        <w:t>保证每天</w:t>
      </w:r>
      <w:r w:rsidR="008A6B94">
        <w:rPr>
          <w:rFonts w:hAnsi="宋体" w:hint="eastAsia"/>
          <w:color w:val="000000"/>
          <w:sz w:val="24"/>
        </w:rPr>
        <w:t>早餐、</w:t>
      </w:r>
      <w:r>
        <w:rPr>
          <w:rFonts w:hAnsi="宋体" w:hint="eastAsia"/>
          <w:color w:val="000000"/>
          <w:sz w:val="24"/>
        </w:rPr>
        <w:t>午餐、晚餐供应。食堂经营以供应饭菜、面食、小炒等伙食为主，特色餐为辅，做到菜品多样化。午、晚餐不少于45个品种。</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3</w:t>
      </w:r>
      <w:r w:rsidR="00985F00">
        <w:rPr>
          <w:rFonts w:hAnsi="宋体" w:hint="eastAsia"/>
          <w:color w:val="000000"/>
          <w:sz w:val="24"/>
        </w:rPr>
        <w:t>.</w:t>
      </w:r>
      <w:r>
        <w:rPr>
          <w:rFonts w:hAnsi="宋体" w:hint="eastAsia"/>
          <w:color w:val="000000"/>
          <w:sz w:val="24"/>
        </w:rPr>
        <w:t>根据招标方工作时间安排，合理安排食堂开放时间（含寒、暑假期间）。</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4</w:t>
      </w:r>
      <w:r w:rsidR="00985F00">
        <w:rPr>
          <w:rFonts w:hAnsi="宋体" w:hint="eastAsia"/>
          <w:color w:val="000000"/>
          <w:sz w:val="24"/>
        </w:rPr>
        <w:t>.</w:t>
      </w:r>
      <w:r>
        <w:rPr>
          <w:rFonts w:hAnsi="宋体" w:hint="eastAsia"/>
          <w:color w:val="000000"/>
          <w:sz w:val="24"/>
        </w:rPr>
        <w:t>投标人在食堂经营期间要严格执行《食品安全法》及学校有关规定，否则造成的一切后果投标人应承担其全部赔偿责任，包括政府行政部门的所有罚款和法律责任。主动接受学校和国家食品卫生部门的检查与监督，学校食堂相关管理制度、双方签订的合同和招标书均作为合同的一部分遵守。</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5</w:t>
      </w:r>
      <w:r w:rsidR="00985F00">
        <w:rPr>
          <w:rFonts w:hAnsi="宋体" w:hint="eastAsia"/>
          <w:color w:val="000000"/>
          <w:sz w:val="24"/>
        </w:rPr>
        <w:t>.</w:t>
      </w:r>
      <w:r>
        <w:rPr>
          <w:rFonts w:hAnsi="宋体" w:hint="eastAsia"/>
          <w:color w:val="000000"/>
          <w:sz w:val="24"/>
        </w:rPr>
        <w:t>投标人聘请的员工应当符合《中华人民共和国劳动法》的有关要求，承担食堂人员工资、福利、保险、意外险等费用。投标人聘请的所有工作人员应当及时交验个人身份证、健康证等。不准聘用童工、“</w:t>
      </w:r>
      <w:r>
        <w:rPr>
          <w:rFonts w:hAnsi="宋体" w:hint="eastAsia"/>
          <w:sz w:val="24"/>
        </w:rPr>
        <w:t>两劳</w:t>
      </w:r>
      <w:r>
        <w:rPr>
          <w:rFonts w:hAnsi="宋体" w:hint="eastAsia"/>
          <w:color w:val="000000"/>
          <w:sz w:val="24"/>
        </w:rPr>
        <w:t>释放”及有劣迹人员。未取得健康证明进入工作岗位的，被检查发现一人次扣其违约金人民币伍佰元。投标人应对工作人员进行管理，并进行防疫、防火等各项安全教育，保持高度警惕。如果发生工伤及其他事故，所有费用及责任由投标人承担。</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6</w:t>
      </w:r>
      <w:r w:rsidR="00985F00">
        <w:rPr>
          <w:rFonts w:hAnsi="宋体" w:hint="eastAsia"/>
          <w:color w:val="000000"/>
          <w:sz w:val="24"/>
        </w:rPr>
        <w:t>.</w:t>
      </w:r>
      <w:r>
        <w:rPr>
          <w:rFonts w:hAnsi="宋体" w:hint="eastAsia"/>
          <w:color w:val="000000"/>
          <w:sz w:val="24"/>
        </w:rPr>
        <w:t>投标人应当按照国家有关规定建立健全《食堂餐饮安全管理制度》等相关制度，并交后勤服务总公司饮食服务中心备案后严格执行。</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7</w:t>
      </w:r>
      <w:r w:rsidR="00985F00">
        <w:rPr>
          <w:rFonts w:hAnsi="宋体" w:hint="eastAsia"/>
          <w:color w:val="000000"/>
          <w:sz w:val="24"/>
        </w:rPr>
        <w:t>.</w:t>
      </w:r>
      <w:r>
        <w:rPr>
          <w:rFonts w:hAnsi="宋体" w:hint="eastAsia"/>
          <w:color w:val="000000"/>
          <w:sz w:val="24"/>
        </w:rPr>
        <w:t>投标人须按学校作息时间营业，遵守学校有关规章制度，不得影响学校教</w:t>
      </w:r>
      <w:r>
        <w:rPr>
          <w:rFonts w:hAnsi="宋体" w:hint="eastAsia"/>
          <w:color w:val="000000"/>
          <w:sz w:val="24"/>
        </w:rPr>
        <w:lastRenderedPageBreak/>
        <w:t>学和办公秩序。</w:t>
      </w:r>
    </w:p>
    <w:p w:rsidR="003322E2" w:rsidRDefault="003322E2" w:rsidP="00D22916">
      <w:pPr>
        <w:spacing w:line="360" w:lineRule="auto"/>
        <w:ind w:firstLineChars="200" w:firstLine="480"/>
        <w:rPr>
          <w:rFonts w:hAnsi="宋体"/>
          <w:color w:val="FF0000"/>
          <w:sz w:val="24"/>
        </w:rPr>
      </w:pPr>
      <w:r>
        <w:rPr>
          <w:rFonts w:hAnsi="宋体" w:hint="eastAsia"/>
          <w:sz w:val="24"/>
        </w:rPr>
        <w:t>8</w:t>
      </w:r>
      <w:r w:rsidR="00985F00">
        <w:rPr>
          <w:rFonts w:hAnsi="宋体" w:hint="eastAsia"/>
          <w:sz w:val="24"/>
        </w:rPr>
        <w:t>.</w:t>
      </w:r>
      <w:r>
        <w:rPr>
          <w:rFonts w:hAnsi="宋体" w:hint="eastAsia"/>
          <w:sz w:val="24"/>
        </w:rPr>
        <w:t>投标人在食堂经营活动中特餐部分可自行定价（执行前需报后勤服务总公司饮食服务中心备案），但价格不得高于校外同</w:t>
      </w:r>
      <w:r w:rsidR="008A6B94">
        <w:rPr>
          <w:rFonts w:hAnsi="宋体" w:hint="eastAsia"/>
          <w:sz w:val="24"/>
        </w:rPr>
        <w:t>类</w:t>
      </w:r>
      <w:r>
        <w:rPr>
          <w:rFonts w:hAnsi="宋体" w:hint="eastAsia"/>
          <w:sz w:val="24"/>
        </w:rPr>
        <w:t>食品价格，不得牟取暴利，并要制作价格牌，实行明码标价，自觉接受学校和物价部门监督。食堂不能经营袋装食品等与超市相冲突的食品，不能擅自增加食品加工以外的经营项目。否则，学校有权中止合同并不退还履约保证金。</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9</w:t>
      </w:r>
      <w:r w:rsidR="00985F00">
        <w:rPr>
          <w:rFonts w:hAnsi="宋体" w:hint="eastAsia"/>
          <w:color w:val="000000"/>
          <w:sz w:val="24"/>
        </w:rPr>
        <w:t>.</w:t>
      </w:r>
      <w:r>
        <w:rPr>
          <w:rFonts w:hAnsi="宋体" w:hint="eastAsia"/>
          <w:color w:val="000000"/>
          <w:sz w:val="24"/>
        </w:rPr>
        <w:t>投标人应加强防火、防盗、防爆等安全保卫工作，定期检查电源火源。对易燃易爆物品应妥善使用和保管，确保安全无事故。投标人应当接受学校防火、防实物中毒等检查监督，执行学校的整改意见。</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10</w:t>
      </w:r>
      <w:r w:rsidR="00985F00">
        <w:rPr>
          <w:rFonts w:hAnsi="宋体" w:hint="eastAsia"/>
          <w:color w:val="000000"/>
          <w:sz w:val="24"/>
        </w:rPr>
        <w:t>.</w:t>
      </w:r>
      <w:r>
        <w:rPr>
          <w:rFonts w:hAnsi="宋体" w:hint="eastAsia"/>
          <w:color w:val="000000"/>
          <w:sz w:val="24"/>
        </w:rPr>
        <w:t>投标人使用的食堂售饭菜窗口的刷卡机应妥善使用和保管，一经损坏，立即修复。如经营者发现学生或教工遗忘拿走的饭卡，应当妥善保管并及时通过相关渠道返还遗失者，严禁套支，否则将承担相应的法律责任。</w:t>
      </w:r>
    </w:p>
    <w:p w:rsidR="003322E2" w:rsidRDefault="003322E2" w:rsidP="00D22916">
      <w:pPr>
        <w:spacing w:line="360" w:lineRule="auto"/>
        <w:ind w:firstLineChars="200" w:firstLine="480"/>
        <w:rPr>
          <w:rFonts w:hAnsi="宋体"/>
          <w:sz w:val="24"/>
        </w:rPr>
      </w:pPr>
      <w:r>
        <w:rPr>
          <w:rFonts w:hAnsi="宋体" w:hint="eastAsia"/>
          <w:sz w:val="24"/>
        </w:rPr>
        <w:t>11</w:t>
      </w:r>
      <w:r w:rsidR="00985F00">
        <w:rPr>
          <w:rFonts w:hAnsi="宋体" w:hint="eastAsia"/>
          <w:sz w:val="24"/>
        </w:rPr>
        <w:t>.</w:t>
      </w:r>
      <w:r>
        <w:rPr>
          <w:rFonts w:hAnsi="宋体" w:hint="eastAsia"/>
          <w:sz w:val="24"/>
        </w:rPr>
        <w:t>投标人应当按国家有关规定缴纳各种税费。</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12</w:t>
      </w:r>
      <w:r w:rsidR="00985F00">
        <w:rPr>
          <w:rFonts w:hAnsi="宋体" w:hint="eastAsia"/>
          <w:color w:val="000000"/>
          <w:sz w:val="24"/>
        </w:rPr>
        <w:t>.</w:t>
      </w:r>
      <w:r>
        <w:rPr>
          <w:rFonts w:hAnsi="宋体" w:hint="eastAsia"/>
          <w:color w:val="000000"/>
          <w:sz w:val="24"/>
        </w:rPr>
        <w:t>投标人自行承担食堂垃圾转运费用。</w:t>
      </w:r>
    </w:p>
    <w:p w:rsidR="003322E2" w:rsidRDefault="003322E2" w:rsidP="00D22916">
      <w:pPr>
        <w:spacing w:line="360" w:lineRule="auto"/>
        <w:ind w:firstLineChars="200" w:firstLine="480"/>
        <w:rPr>
          <w:rFonts w:hAnsi="宋体"/>
          <w:color w:val="000000"/>
          <w:sz w:val="24"/>
        </w:rPr>
      </w:pPr>
      <w:r>
        <w:rPr>
          <w:rFonts w:hAnsi="宋体" w:hint="eastAsia"/>
          <w:color w:val="000000"/>
          <w:sz w:val="24"/>
        </w:rPr>
        <w:t>13</w:t>
      </w:r>
      <w:r w:rsidR="00764190">
        <w:rPr>
          <w:rFonts w:hAnsi="宋体" w:hint="eastAsia"/>
          <w:color w:val="000000"/>
          <w:sz w:val="24"/>
        </w:rPr>
        <w:t>.</w:t>
      </w:r>
      <w:r>
        <w:rPr>
          <w:rFonts w:hAnsi="宋体" w:hint="eastAsia"/>
          <w:color w:val="000000"/>
          <w:sz w:val="24"/>
        </w:rPr>
        <w:t>投标人在经营食堂期间自负盈亏，其在社会活动中所产生的债权、债务均由投标人负责，学校概不负任何责任。</w:t>
      </w:r>
    </w:p>
    <w:p w:rsidR="003322E2" w:rsidRDefault="00764190" w:rsidP="00D22916">
      <w:pPr>
        <w:spacing w:line="360" w:lineRule="auto"/>
        <w:ind w:firstLineChars="200" w:firstLine="480"/>
        <w:rPr>
          <w:rFonts w:hAnsi="宋体"/>
          <w:color w:val="000000"/>
          <w:sz w:val="24"/>
        </w:rPr>
      </w:pPr>
      <w:r>
        <w:rPr>
          <w:rFonts w:hAnsi="宋体" w:hint="eastAsia"/>
          <w:color w:val="000000"/>
          <w:sz w:val="24"/>
        </w:rPr>
        <w:t>14.</w:t>
      </w:r>
      <w:r w:rsidR="003322E2">
        <w:rPr>
          <w:rFonts w:hAnsi="宋体" w:hint="eastAsia"/>
          <w:color w:val="000000"/>
          <w:sz w:val="24"/>
        </w:rPr>
        <w:t>学校提供给投标人的所有设备设施（包括水电设施），均由投标人负责保管和维修，所需费用全部由投标人承担，如有损坏或丢失，应按设备招标价格折旧赔偿。设备价格详见《设备移交清单》。投标人在没有得到学校的书面同意下，不得随意拆除现有设备及设施。投标人新添置的可移动的设施及设备，在合同期满后，所有权归投标人。</w:t>
      </w:r>
    </w:p>
    <w:p w:rsidR="003322E2" w:rsidRDefault="00764190" w:rsidP="00D22916">
      <w:pPr>
        <w:spacing w:line="360" w:lineRule="auto"/>
        <w:ind w:firstLineChars="200" w:firstLine="480"/>
        <w:rPr>
          <w:rFonts w:hAnsi="宋体"/>
          <w:color w:val="000000"/>
          <w:sz w:val="24"/>
        </w:rPr>
      </w:pPr>
      <w:r>
        <w:rPr>
          <w:rFonts w:hAnsi="宋体" w:hint="eastAsia"/>
          <w:color w:val="000000"/>
          <w:sz w:val="24"/>
        </w:rPr>
        <w:t>15.</w:t>
      </w:r>
      <w:r w:rsidR="003322E2">
        <w:rPr>
          <w:rFonts w:hAnsi="宋体" w:hint="eastAsia"/>
          <w:color w:val="000000"/>
          <w:sz w:val="24"/>
        </w:rPr>
        <w:t>食堂的水、电、天然气表在成交方验收合格、接受使用后出现的一切问题由</w:t>
      </w:r>
      <w:r w:rsidR="0030711B">
        <w:rPr>
          <w:rFonts w:hAnsi="宋体" w:hint="eastAsia"/>
          <w:color w:val="000000"/>
          <w:sz w:val="24"/>
        </w:rPr>
        <w:t>中标方</w:t>
      </w:r>
      <w:r w:rsidR="003322E2">
        <w:rPr>
          <w:rFonts w:hAnsi="宋体" w:hint="eastAsia"/>
          <w:color w:val="000000"/>
          <w:sz w:val="24"/>
        </w:rPr>
        <w:t>负责处理，所产生的一切费用由中标方负责，在表出现问题期间产生的水电气费用，学校按同一营业时间段成交方所用的水电气费标准收取。</w:t>
      </w:r>
    </w:p>
    <w:p w:rsidR="005B6354" w:rsidRDefault="005B6354" w:rsidP="00DA6C87">
      <w:pPr>
        <w:spacing w:afterLines="150" w:line="480" w:lineRule="exact"/>
        <w:rPr>
          <w:rFonts w:ascii="新宋体" w:eastAsia="新宋体" w:hAnsi="新宋体"/>
          <w:b/>
          <w:bCs/>
          <w:color w:val="000000"/>
          <w:sz w:val="36"/>
          <w:szCs w:val="36"/>
        </w:rPr>
      </w:pPr>
    </w:p>
    <w:p w:rsidR="00A811BB" w:rsidRPr="003322E2" w:rsidRDefault="00A811BB" w:rsidP="00DA6C87">
      <w:pPr>
        <w:spacing w:afterLines="150" w:line="480" w:lineRule="exact"/>
        <w:rPr>
          <w:rFonts w:ascii="新宋体" w:eastAsia="新宋体" w:hAnsi="新宋体"/>
          <w:b/>
          <w:bCs/>
          <w:color w:val="000000"/>
          <w:sz w:val="36"/>
          <w:szCs w:val="36"/>
        </w:rPr>
      </w:pPr>
    </w:p>
    <w:p w:rsidR="003B2369" w:rsidRPr="005748AA" w:rsidRDefault="00FC56B6" w:rsidP="00DA6C87">
      <w:pPr>
        <w:pStyle w:val="1"/>
        <w:spacing w:beforeLines="100" w:afterLines="100" w:line="360" w:lineRule="auto"/>
        <w:jc w:val="center"/>
        <w:rPr>
          <w:rFonts w:ascii="新宋体" w:eastAsia="新宋体" w:hAnsi="新宋体"/>
          <w:color w:val="000000"/>
          <w:sz w:val="36"/>
          <w:szCs w:val="36"/>
        </w:rPr>
      </w:pPr>
      <w:bookmarkStart w:id="61" w:name="_Toc486865236"/>
      <w:r>
        <w:rPr>
          <w:rFonts w:ascii="新宋体" w:eastAsia="新宋体" w:hAnsi="新宋体" w:hint="eastAsia"/>
          <w:color w:val="000000"/>
          <w:sz w:val="36"/>
          <w:szCs w:val="36"/>
        </w:rPr>
        <w:lastRenderedPageBreak/>
        <w:t>第三章 投标文件格式</w:t>
      </w:r>
      <w:bookmarkEnd w:id="58"/>
      <w:bookmarkEnd w:id="59"/>
      <w:bookmarkEnd w:id="61"/>
    </w:p>
    <w:p w:rsidR="003B2369" w:rsidRPr="005748AA" w:rsidRDefault="00FC56B6" w:rsidP="005748AA">
      <w:pPr>
        <w:spacing w:line="360" w:lineRule="auto"/>
        <w:ind w:firstLineChars="200" w:firstLine="562"/>
        <w:outlineLvl w:val="1"/>
        <w:rPr>
          <w:rFonts w:asciiTheme="minorEastAsia" w:hAnsiTheme="minorEastAsia" w:cs="宋体"/>
          <w:b/>
          <w:bCs/>
          <w:color w:val="000000"/>
          <w:sz w:val="28"/>
          <w:szCs w:val="28"/>
        </w:rPr>
      </w:pPr>
      <w:bookmarkStart w:id="62" w:name="_Toc217446082"/>
      <w:bookmarkStart w:id="63" w:name="_Toc16652"/>
      <w:r w:rsidRPr="005748AA">
        <w:rPr>
          <w:rFonts w:asciiTheme="minorEastAsia" w:hAnsiTheme="minorEastAsia" w:cs="宋体" w:hint="eastAsia"/>
          <w:b/>
          <w:bCs/>
          <w:color w:val="000000"/>
          <w:sz w:val="28"/>
          <w:szCs w:val="28"/>
        </w:rPr>
        <w:t>一、投 标 函</w:t>
      </w:r>
      <w:bookmarkEnd w:id="62"/>
      <w:bookmarkEnd w:id="63"/>
    </w:p>
    <w:p w:rsidR="003B2369" w:rsidRDefault="0032639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u w:val="single"/>
        </w:rPr>
        <w:t xml:space="preserve"> 西华大学</w:t>
      </w:r>
      <w:r w:rsidR="00FC56B6">
        <w:rPr>
          <w:rFonts w:ascii="宋体" w:hAnsi="宋体" w:hint="eastAsia"/>
          <w:bCs/>
          <w:color w:val="000000"/>
          <w:sz w:val="22"/>
          <w:szCs w:val="22"/>
        </w:rPr>
        <w:t>：</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我方全面研究了 “”项目招标文件，决定参加贵单位组织的本项目投标。我方授权（姓名、职务）代表我方</w:t>
      </w:r>
      <w:r>
        <w:rPr>
          <w:rFonts w:ascii="宋体" w:hAnsi="宋体" w:hint="eastAsia"/>
          <w:bCs/>
          <w:color w:val="000000"/>
          <w:sz w:val="22"/>
          <w:szCs w:val="22"/>
          <w:u w:val="single"/>
        </w:rPr>
        <w:t xml:space="preserve">  （投标单位的名称）           </w:t>
      </w:r>
      <w:r>
        <w:rPr>
          <w:rFonts w:ascii="宋体" w:hAnsi="宋体" w:hint="eastAsia"/>
          <w:bCs/>
          <w:color w:val="000000"/>
          <w:sz w:val="22"/>
          <w:szCs w:val="22"/>
        </w:rPr>
        <w:t>全权处理本项目投标的有关事宜。</w:t>
      </w:r>
    </w:p>
    <w:p w:rsidR="003B2369" w:rsidRDefault="00FC56B6" w:rsidP="005748AA">
      <w:pPr>
        <w:pStyle w:val="20"/>
        <w:numPr>
          <w:ilvl w:val="0"/>
          <w:numId w:val="3"/>
        </w:numPr>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我方自愿按照招标文件规定的各项要求向招标人提供所需服务，上缴管理费率为总营业额的</w:t>
      </w:r>
      <w:r w:rsidR="00842DA6">
        <w:rPr>
          <w:rFonts w:ascii="宋体" w:hAnsi="宋体" w:hint="eastAsia"/>
          <w:bCs/>
          <w:color w:val="000000"/>
          <w:sz w:val="22"/>
          <w:szCs w:val="22"/>
          <w:u w:val="single"/>
        </w:rPr>
        <w:t xml:space="preserve">   </w:t>
      </w:r>
      <w:r>
        <w:rPr>
          <w:rFonts w:ascii="宋体" w:hAnsi="宋体" w:hint="eastAsia"/>
          <w:bCs/>
          <w:color w:val="000000"/>
          <w:sz w:val="22"/>
          <w:szCs w:val="22"/>
        </w:rPr>
        <w:t>%。</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2、一旦我方中标，我方将严格履行合同规定的责任和义务，保证于合同签字生效接到招标人进场通知后日内完成项目前期准备工作，达到正常供餐条件。</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3、我方同意按照招标文件的要求并承诺：下列任何情况发生时，招标人就有权不予退回我方投标保证金：</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（1）如果我方在投标有效期内撤回投标；</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（2）我方提供了虚假响应招标文件的投标文件；</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（3）在投标过程中有违规违纪行为；</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（4）我方在投标有效期内收到中标通知书后，由于我方原因未能按照招标文件要求与招标人签订并履行合同。</w:t>
      </w:r>
    </w:p>
    <w:p w:rsidR="0030711B"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4、我方为本项目提交的投标文件正本一份，副本</w:t>
      </w:r>
      <w:r w:rsidR="00402B69">
        <w:rPr>
          <w:rFonts w:ascii="宋体" w:hAnsi="宋体" w:hint="eastAsia"/>
          <w:bCs/>
          <w:color w:val="000000"/>
          <w:sz w:val="22"/>
          <w:szCs w:val="22"/>
        </w:rPr>
        <w:t>贰</w:t>
      </w:r>
      <w:r>
        <w:rPr>
          <w:rFonts w:ascii="宋体" w:hAnsi="宋体" w:hint="eastAsia"/>
          <w:bCs/>
          <w:color w:val="000000"/>
          <w:sz w:val="22"/>
          <w:szCs w:val="22"/>
        </w:rPr>
        <w:t>份</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5、投标有效期：开标后</w:t>
      </w:r>
      <w:r>
        <w:rPr>
          <w:rFonts w:ascii="宋体" w:hAnsi="宋体" w:hint="eastAsia"/>
          <w:bCs/>
          <w:color w:val="000000"/>
          <w:sz w:val="22"/>
          <w:szCs w:val="22"/>
          <w:u w:val="single"/>
        </w:rPr>
        <w:t xml:space="preserve"> 60</w:t>
      </w:r>
      <w:r>
        <w:rPr>
          <w:rFonts w:ascii="宋体" w:hAnsi="宋体" w:hint="eastAsia"/>
          <w:bCs/>
          <w:color w:val="000000"/>
          <w:sz w:val="22"/>
          <w:szCs w:val="22"/>
        </w:rPr>
        <w:t>天。</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bCs/>
          <w:color w:val="000000"/>
          <w:sz w:val="22"/>
          <w:szCs w:val="22"/>
        </w:rPr>
        <w:t>6</w:t>
      </w:r>
      <w:r>
        <w:rPr>
          <w:rFonts w:ascii="宋体" w:hAnsi="宋体" w:hint="eastAsia"/>
          <w:bCs/>
          <w:color w:val="000000"/>
          <w:sz w:val="22"/>
          <w:szCs w:val="22"/>
        </w:rPr>
        <w:t>、我方愿意提供贵方可能另外要求的，与投标有关的文件资料，并保证我方已提供和将要提供的文件资料是真实、准确的。</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bCs/>
          <w:color w:val="000000"/>
          <w:sz w:val="22"/>
          <w:szCs w:val="22"/>
        </w:rPr>
        <w:t>7</w:t>
      </w:r>
      <w:r>
        <w:rPr>
          <w:rFonts w:ascii="宋体" w:hAnsi="宋体" w:hint="eastAsia"/>
          <w:bCs/>
          <w:color w:val="000000"/>
          <w:sz w:val="22"/>
          <w:szCs w:val="22"/>
        </w:rPr>
        <w:t>、我方完全理解招标人</w:t>
      </w:r>
      <w:r>
        <w:rPr>
          <w:rFonts w:ascii="宋体" w:hAnsi="宋体" w:hint="eastAsia"/>
          <w:color w:val="000000"/>
          <w:sz w:val="22"/>
          <w:szCs w:val="22"/>
        </w:rPr>
        <w:t>不一定接受最低或最高报价的投标</w:t>
      </w:r>
      <w:r>
        <w:rPr>
          <w:rFonts w:ascii="宋体" w:hAnsi="宋体" w:hint="eastAsia"/>
          <w:bCs/>
          <w:color w:val="000000"/>
          <w:sz w:val="22"/>
          <w:szCs w:val="22"/>
        </w:rPr>
        <w:t>。</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8、我方若有幸中标，将按招标人的要求在规定时间内缴纳履约保证金。</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9、我方承诺完全同意并配合招标人对我方的资质、业绩及响应的所有事项进行现场复核。</w:t>
      </w:r>
    </w:p>
    <w:p w:rsidR="003B2369" w:rsidRDefault="00FC56B6" w:rsidP="005748AA">
      <w:pPr>
        <w:pStyle w:val="20"/>
        <w:spacing w:line="400" w:lineRule="exact"/>
        <w:ind w:left="0" w:firstLineChars="200" w:firstLine="440"/>
        <w:rPr>
          <w:rFonts w:ascii="宋体" w:hAnsi="宋体"/>
          <w:bCs/>
          <w:color w:val="000000"/>
          <w:sz w:val="22"/>
          <w:szCs w:val="22"/>
        </w:rPr>
      </w:pPr>
      <w:r>
        <w:rPr>
          <w:rFonts w:ascii="宋体" w:hAnsi="宋体" w:hint="eastAsia"/>
          <w:bCs/>
          <w:color w:val="000000"/>
          <w:sz w:val="22"/>
          <w:szCs w:val="22"/>
        </w:rPr>
        <w:t>10、我方承诺如提供虚假的资质、业绩、证明及其他响应的相关材料，将无条件终止合同并承担所有法律责任及经济责任，且放弃履约保证金。</w:t>
      </w:r>
    </w:p>
    <w:p w:rsidR="00A94928" w:rsidRDefault="00A94928" w:rsidP="005748AA">
      <w:pPr>
        <w:pStyle w:val="20"/>
        <w:spacing w:line="400" w:lineRule="exact"/>
        <w:ind w:left="0" w:firstLineChars="200" w:firstLine="440"/>
        <w:rPr>
          <w:rFonts w:ascii="宋体" w:hAnsi="宋体"/>
          <w:bCs/>
          <w:color w:val="000000"/>
          <w:sz w:val="22"/>
          <w:szCs w:val="22"/>
        </w:rPr>
      </w:pPr>
    </w:p>
    <w:p w:rsidR="003B2369" w:rsidRDefault="00FC56B6" w:rsidP="00A94928">
      <w:pPr>
        <w:pStyle w:val="20"/>
        <w:spacing w:line="400" w:lineRule="exact"/>
        <w:ind w:left="108" w:firstLineChars="200" w:firstLine="440"/>
        <w:rPr>
          <w:rFonts w:ascii="宋体" w:hAnsi="宋体"/>
          <w:bCs/>
          <w:color w:val="000000"/>
          <w:sz w:val="22"/>
          <w:szCs w:val="22"/>
        </w:rPr>
      </w:pPr>
      <w:r>
        <w:rPr>
          <w:rFonts w:ascii="宋体" w:hAnsi="宋体" w:hint="eastAsia"/>
          <w:bCs/>
          <w:color w:val="000000"/>
          <w:sz w:val="22"/>
          <w:szCs w:val="22"/>
        </w:rPr>
        <w:t>投标人名称：        （盖章）</w:t>
      </w:r>
    </w:p>
    <w:p w:rsidR="003B2369" w:rsidRDefault="00FC56B6" w:rsidP="00A94928">
      <w:pPr>
        <w:pStyle w:val="20"/>
        <w:spacing w:line="400" w:lineRule="exact"/>
        <w:ind w:left="108" w:firstLineChars="200" w:firstLine="440"/>
        <w:rPr>
          <w:rFonts w:ascii="宋体" w:hAnsi="宋体"/>
          <w:bCs/>
          <w:color w:val="000000"/>
          <w:sz w:val="22"/>
          <w:szCs w:val="22"/>
        </w:rPr>
      </w:pPr>
      <w:r>
        <w:rPr>
          <w:rFonts w:ascii="宋体" w:hAnsi="宋体" w:hint="eastAsia"/>
          <w:bCs/>
          <w:color w:val="000000"/>
          <w:sz w:val="22"/>
          <w:szCs w:val="22"/>
        </w:rPr>
        <w:t>法定代表人或授权代表（签字）：</w:t>
      </w:r>
    </w:p>
    <w:p w:rsidR="003B2369" w:rsidRDefault="00FC56B6" w:rsidP="00A94928">
      <w:pPr>
        <w:pStyle w:val="20"/>
        <w:spacing w:line="400" w:lineRule="exact"/>
        <w:ind w:left="108" w:firstLineChars="200" w:firstLine="440"/>
        <w:rPr>
          <w:rFonts w:ascii="宋体" w:hAnsi="宋体"/>
          <w:bCs/>
          <w:color w:val="000000"/>
          <w:sz w:val="22"/>
          <w:szCs w:val="22"/>
        </w:rPr>
      </w:pPr>
      <w:r>
        <w:rPr>
          <w:rFonts w:ascii="宋体" w:hAnsi="宋体" w:hint="eastAsia"/>
          <w:bCs/>
          <w:color w:val="000000"/>
          <w:sz w:val="22"/>
          <w:szCs w:val="22"/>
        </w:rPr>
        <w:t>通讯地址：                            邮政编码：</w:t>
      </w:r>
    </w:p>
    <w:p w:rsidR="003B2369" w:rsidRDefault="00FC56B6" w:rsidP="00A94928">
      <w:pPr>
        <w:pStyle w:val="20"/>
        <w:spacing w:line="400" w:lineRule="exact"/>
        <w:ind w:left="108" w:firstLineChars="200" w:firstLine="440"/>
        <w:rPr>
          <w:rFonts w:ascii="宋体" w:hAnsi="宋体"/>
          <w:bCs/>
          <w:color w:val="000000"/>
          <w:sz w:val="22"/>
          <w:szCs w:val="22"/>
        </w:rPr>
      </w:pPr>
      <w:r>
        <w:rPr>
          <w:rFonts w:ascii="宋体" w:hAnsi="宋体" w:hint="eastAsia"/>
          <w:bCs/>
          <w:color w:val="000000"/>
          <w:sz w:val="22"/>
          <w:szCs w:val="22"/>
        </w:rPr>
        <w:t>联系电话：                            传    真：</w:t>
      </w:r>
    </w:p>
    <w:p w:rsidR="003B2369" w:rsidRDefault="00FC56B6" w:rsidP="00A94928">
      <w:pPr>
        <w:pStyle w:val="20"/>
        <w:spacing w:line="400" w:lineRule="exact"/>
        <w:ind w:left="108" w:firstLineChars="200" w:firstLine="440"/>
        <w:rPr>
          <w:rFonts w:ascii="宋体" w:hAnsi="宋体"/>
          <w:bCs/>
          <w:color w:val="000000"/>
          <w:sz w:val="22"/>
          <w:szCs w:val="22"/>
        </w:rPr>
      </w:pPr>
      <w:r>
        <w:rPr>
          <w:rFonts w:ascii="宋体" w:hAnsi="宋体" w:hint="eastAsia"/>
          <w:bCs/>
          <w:color w:val="000000"/>
          <w:sz w:val="22"/>
          <w:szCs w:val="22"/>
        </w:rPr>
        <w:t>日    期：</w:t>
      </w:r>
    </w:p>
    <w:p w:rsidR="00402B69" w:rsidRDefault="00402B69" w:rsidP="00A94928">
      <w:pPr>
        <w:pStyle w:val="20"/>
        <w:spacing w:line="400" w:lineRule="exact"/>
        <w:ind w:left="108" w:firstLineChars="200" w:firstLine="440"/>
        <w:rPr>
          <w:rFonts w:ascii="宋体" w:hAnsi="宋体"/>
          <w:bCs/>
          <w:color w:val="000000"/>
          <w:sz w:val="22"/>
          <w:szCs w:val="22"/>
        </w:rPr>
      </w:pPr>
    </w:p>
    <w:p w:rsidR="00402B69" w:rsidRDefault="00402B69" w:rsidP="00A94928">
      <w:pPr>
        <w:pStyle w:val="20"/>
        <w:spacing w:line="400" w:lineRule="exact"/>
        <w:ind w:left="108" w:firstLineChars="200" w:firstLine="440"/>
        <w:rPr>
          <w:rFonts w:ascii="宋体" w:hAnsi="宋体"/>
          <w:bCs/>
          <w:color w:val="000000"/>
          <w:sz w:val="22"/>
          <w:szCs w:val="22"/>
        </w:rPr>
      </w:pPr>
    </w:p>
    <w:p w:rsidR="00402B69" w:rsidRDefault="00402B69" w:rsidP="00A94928">
      <w:pPr>
        <w:pStyle w:val="20"/>
        <w:spacing w:line="400" w:lineRule="exact"/>
        <w:ind w:left="108" w:firstLineChars="200" w:firstLine="440"/>
        <w:rPr>
          <w:rFonts w:ascii="宋体" w:hAnsi="宋体"/>
          <w:bCs/>
          <w:color w:val="000000"/>
          <w:sz w:val="22"/>
          <w:szCs w:val="22"/>
        </w:rPr>
      </w:pPr>
    </w:p>
    <w:p w:rsidR="00402B69" w:rsidRDefault="00402B69" w:rsidP="00A94928">
      <w:pPr>
        <w:pStyle w:val="20"/>
        <w:spacing w:line="400" w:lineRule="exact"/>
        <w:ind w:left="108" w:firstLineChars="200" w:firstLine="440"/>
        <w:rPr>
          <w:rFonts w:ascii="宋体" w:hAnsi="宋体"/>
          <w:bCs/>
          <w:color w:val="000000"/>
          <w:sz w:val="22"/>
          <w:szCs w:val="22"/>
        </w:rPr>
      </w:pPr>
    </w:p>
    <w:p w:rsidR="00402B69" w:rsidRDefault="00402B69" w:rsidP="00A94928">
      <w:pPr>
        <w:pStyle w:val="20"/>
        <w:spacing w:line="400" w:lineRule="exact"/>
        <w:ind w:left="108" w:firstLineChars="200" w:firstLine="440"/>
        <w:rPr>
          <w:rFonts w:ascii="宋体" w:hAnsi="宋体"/>
          <w:bCs/>
          <w:color w:val="000000"/>
          <w:sz w:val="22"/>
          <w:szCs w:val="22"/>
        </w:rPr>
      </w:pPr>
    </w:p>
    <w:p w:rsidR="003B2369" w:rsidRPr="00774DE2" w:rsidRDefault="00FC56B6" w:rsidP="00774DE2">
      <w:pPr>
        <w:spacing w:line="360" w:lineRule="auto"/>
        <w:ind w:firstLineChars="200" w:firstLine="562"/>
        <w:outlineLvl w:val="1"/>
        <w:rPr>
          <w:rFonts w:asciiTheme="minorEastAsia" w:hAnsiTheme="minorEastAsia" w:cs="宋体"/>
          <w:b/>
          <w:bCs/>
          <w:color w:val="000000"/>
          <w:sz w:val="28"/>
          <w:szCs w:val="28"/>
        </w:rPr>
      </w:pPr>
      <w:bookmarkStart w:id="64" w:name="_Toc425153437"/>
      <w:bookmarkStart w:id="65" w:name="_Toc1964"/>
      <w:r w:rsidRPr="00774DE2">
        <w:rPr>
          <w:rFonts w:asciiTheme="minorEastAsia" w:hAnsiTheme="minorEastAsia" w:cs="宋体"/>
          <w:b/>
          <w:bCs/>
          <w:color w:val="000000"/>
          <w:sz w:val="28"/>
          <w:szCs w:val="28"/>
        </w:rPr>
        <w:t>二</w:t>
      </w:r>
      <w:r w:rsidRPr="00774DE2">
        <w:rPr>
          <w:rFonts w:asciiTheme="minorEastAsia" w:hAnsiTheme="minorEastAsia" w:cs="宋体" w:hint="eastAsia"/>
          <w:b/>
          <w:bCs/>
          <w:color w:val="000000"/>
          <w:sz w:val="28"/>
          <w:szCs w:val="28"/>
        </w:rPr>
        <w:t>、</w:t>
      </w:r>
      <w:bookmarkEnd w:id="64"/>
      <w:r w:rsidRPr="00774DE2">
        <w:rPr>
          <w:rFonts w:asciiTheme="minorEastAsia" w:hAnsiTheme="minorEastAsia" w:cs="宋体"/>
          <w:b/>
          <w:bCs/>
          <w:color w:val="000000"/>
          <w:sz w:val="28"/>
          <w:szCs w:val="28"/>
        </w:rPr>
        <w:t>具有良好商业信誉及无重大违法记录的声明函</w:t>
      </w:r>
      <w:bookmarkEnd w:id="65"/>
    </w:p>
    <w:p w:rsidR="0040085E" w:rsidRDefault="0040085E" w:rsidP="00774DE2">
      <w:pPr>
        <w:spacing w:line="360" w:lineRule="auto"/>
        <w:ind w:firstLineChars="200" w:firstLine="480"/>
        <w:rPr>
          <w:rFonts w:hAnsi="宋体"/>
          <w:color w:val="000000"/>
          <w:sz w:val="24"/>
        </w:rPr>
      </w:pPr>
    </w:p>
    <w:p w:rsidR="003B2369" w:rsidRDefault="00FC56B6" w:rsidP="00774DE2">
      <w:pPr>
        <w:spacing w:line="360" w:lineRule="auto"/>
        <w:ind w:firstLineChars="200" w:firstLine="480"/>
        <w:rPr>
          <w:rFonts w:hAnsi="宋体"/>
          <w:color w:val="000000"/>
          <w:sz w:val="24"/>
        </w:rPr>
      </w:pPr>
      <w:r>
        <w:rPr>
          <w:rFonts w:hAnsi="宋体" w:hint="eastAsia"/>
          <w:color w:val="000000"/>
          <w:sz w:val="24"/>
        </w:rPr>
        <w:t>致：</w:t>
      </w:r>
      <w:r w:rsidR="00CC6CE1">
        <w:rPr>
          <w:rFonts w:hAnsi="宋体" w:hint="eastAsia"/>
          <w:color w:val="000000"/>
          <w:sz w:val="24"/>
        </w:rPr>
        <w:t>西华大学</w:t>
      </w:r>
    </w:p>
    <w:p w:rsidR="003B2369" w:rsidRDefault="00FC56B6" w:rsidP="00F67501">
      <w:pPr>
        <w:pStyle w:val="a4"/>
        <w:spacing w:line="360" w:lineRule="auto"/>
        <w:ind w:firstLineChars="200" w:firstLine="480"/>
        <w:rPr>
          <w:rFonts w:hAnsi="宋体"/>
          <w:color w:val="000000"/>
          <w:sz w:val="24"/>
        </w:rPr>
      </w:pPr>
      <w:r>
        <w:rPr>
          <w:rFonts w:hAnsi="宋体" w:hint="eastAsia"/>
          <w:color w:val="000000"/>
          <w:sz w:val="24"/>
        </w:rPr>
        <w:t>本单位</w:t>
      </w:r>
      <w:r>
        <w:rPr>
          <w:rFonts w:hAnsi="宋体" w:hint="eastAsia"/>
          <w:color w:val="000000"/>
          <w:sz w:val="24"/>
          <w:u w:val="single"/>
        </w:rPr>
        <w:t>（单位名称）</w:t>
      </w:r>
      <w:r>
        <w:rPr>
          <w:rFonts w:hAnsi="宋体" w:hint="eastAsia"/>
          <w:color w:val="000000"/>
          <w:sz w:val="24"/>
        </w:rPr>
        <w:t>参加</w:t>
      </w:r>
      <w:r>
        <w:rPr>
          <w:rFonts w:hAnsi="宋体" w:hint="eastAsia"/>
          <w:color w:val="000000"/>
          <w:sz w:val="24"/>
          <w:u w:val="single"/>
        </w:rPr>
        <w:t>（招标项目名称）</w:t>
      </w:r>
      <w:r>
        <w:rPr>
          <w:rFonts w:hAnsi="宋体" w:hint="eastAsia"/>
          <w:color w:val="000000"/>
          <w:sz w:val="24"/>
        </w:rPr>
        <w:t>的招标活动，现承诺：</w:t>
      </w:r>
    </w:p>
    <w:p w:rsidR="003B2369" w:rsidRDefault="00FC56B6" w:rsidP="00F67501">
      <w:pPr>
        <w:pStyle w:val="a4"/>
        <w:spacing w:line="360" w:lineRule="auto"/>
        <w:ind w:firstLineChars="225" w:firstLine="540"/>
        <w:rPr>
          <w:rFonts w:hAnsi="宋体"/>
          <w:color w:val="000000"/>
          <w:sz w:val="24"/>
        </w:rPr>
      </w:pPr>
      <w:r>
        <w:rPr>
          <w:rFonts w:hAnsi="宋体" w:cs="宋体"/>
          <w:color w:val="000000"/>
          <w:sz w:val="24"/>
        </w:rPr>
        <w:t>1</w:t>
      </w:r>
      <w:r>
        <w:rPr>
          <w:rFonts w:hAnsi="宋体" w:cs="宋体"/>
          <w:color w:val="000000"/>
          <w:sz w:val="24"/>
        </w:rPr>
        <w:t>、</w:t>
      </w:r>
      <w:r>
        <w:rPr>
          <w:rFonts w:hAnsi="宋体" w:cs="宋体" w:hint="eastAsia"/>
          <w:color w:val="000000"/>
          <w:sz w:val="24"/>
        </w:rPr>
        <w:t>具有良好的商业信誉</w:t>
      </w:r>
      <w:r>
        <w:rPr>
          <w:rFonts w:hAnsi="宋体" w:cs="宋体"/>
          <w:color w:val="000000"/>
          <w:sz w:val="24"/>
        </w:rPr>
        <w:t>。</w:t>
      </w:r>
    </w:p>
    <w:p w:rsidR="003B2369" w:rsidRDefault="00FC56B6" w:rsidP="00F67501">
      <w:pPr>
        <w:pStyle w:val="a4"/>
        <w:spacing w:line="360" w:lineRule="auto"/>
        <w:ind w:firstLineChars="225" w:firstLine="540"/>
        <w:rPr>
          <w:rFonts w:hAnsi="宋体"/>
          <w:color w:val="000000"/>
          <w:sz w:val="24"/>
        </w:rPr>
      </w:pPr>
      <w:r>
        <w:rPr>
          <w:rFonts w:hAnsi="宋体"/>
          <w:color w:val="000000"/>
          <w:sz w:val="24"/>
        </w:rPr>
        <w:t>2</w:t>
      </w:r>
      <w:r>
        <w:rPr>
          <w:rFonts w:hAnsi="宋体"/>
          <w:color w:val="000000"/>
          <w:sz w:val="24"/>
        </w:rPr>
        <w:t>、</w:t>
      </w:r>
      <w:r>
        <w:rPr>
          <w:rFonts w:hAnsi="宋体" w:hint="eastAsia"/>
          <w:color w:val="000000"/>
          <w:sz w:val="24"/>
        </w:rPr>
        <w:t>参加本次招标活动前三年内，</w:t>
      </w:r>
      <w:r>
        <w:rPr>
          <w:rFonts w:hAnsi="宋体"/>
          <w:color w:val="000000"/>
          <w:sz w:val="24"/>
        </w:rPr>
        <w:t>我公司</w:t>
      </w:r>
      <w:r>
        <w:rPr>
          <w:rFonts w:hAnsi="宋体" w:hint="eastAsia"/>
          <w:color w:val="000000"/>
          <w:sz w:val="24"/>
        </w:rPr>
        <w:t>在经营活动中没有重大违法违规记录。</w:t>
      </w:r>
    </w:p>
    <w:p w:rsidR="003B2369" w:rsidRDefault="00FC56B6" w:rsidP="00F67501">
      <w:pPr>
        <w:pStyle w:val="a4"/>
        <w:spacing w:line="360" w:lineRule="auto"/>
        <w:ind w:firstLineChars="225" w:firstLine="540"/>
        <w:rPr>
          <w:rFonts w:hAnsi="宋体"/>
          <w:color w:val="000000"/>
          <w:sz w:val="24"/>
        </w:rPr>
      </w:pPr>
      <w:r>
        <w:rPr>
          <w:rFonts w:hAnsi="宋体"/>
          <w:color w:val="000000"/>
          <w:sz w:val="24"/>
        </w:rPr>
        <w:t>3</w:t>
      </w:r>
      <w:r>
        <w:rPr>
          <w:rFonts w:hAnsi="宋体"/>
          <w:color w:val="000000"/>
          <w:sz w:val="24"/>
        </w:rPr>
        <w:t>、我公司</w:t>
      </w:r>
      <w:r>
        <w:rPr>
          <w:rFonts w:hAnsi="宋体" w:hint="eastAsia"/>
          <w:color w:val="000000"/>
          <w:sz w:val="24"/>
        </w:rPr>
        <w:t>同时也满足本项目法律法规规章规定关于投标人的其他资格性条件，未参与本招标项目前期咨询论证，不属于禁止参加投标的投标人。</w:t>
      </w:r>
    </w:p>
    <w:p w:rsidR="003B2369" w:rsidRDefault="00FC56B6" w:rsidP="00F67501">
      <w:pPr>
        <w:pStyle w:val="a4"/>
        <w:spacing w:line="360" w:lineRule="auto"/>
        <w:ind w:firstLineChars="225" w:firstLine="540"/>
        <w:rPr>
          <w:rFonts w:hAnsi="宋体"/>
          <w:color w:val="000000"/>
          <w:sz w:val="24"/>
        </w:rPr>
      </w:pPr>
      <w:r>
        <w:rPr>
          <w:rFonts w:hAnsi="宋体" w:hint="eastAsia"/>
          <w:color w:val="000000"/>
          <w:sz w:val="24"/>
        </w:rPr>
        <w:t>如违反以上承诺，本单位愿承担一切法律责任。</w:t>
      </w:r>
    </w:p>
    <w:p w:rsidR="003B2369" w:rsidRDefault="003B2369">
      <w:pPr>
        <w:pStyle w:val="a4"/>
        <w:spacing w:line="480" w:lineRule="exact"/>
        <w:rPr>
          <w:rFonts w:hAnsi="宋体"/>
          <w:color w:val="000000"/>
          <w:sz w:val="24"/>
        </w:rPr>
      </w:pPr>
    </w:p>
    <w:p w:rsidR="003B2369" w:rsidRDefault="003B2369">
      <w:pPr>
        <w:pStyle w:val="a4"/>
        <w:spacing w:line="480" w:lineRule="exact"/>
        <w:rPr>
          <w:rFonts w:hAnsi="宋体"/>
          <w:color w:val="000000"/>
          <w:sz w:val="24"/>
        </w:rPr>
      </w:pPr>
    </w:p>
    <w:p w:rsidR="003B2369" w:rsidRDefault="00FC56B6">
      <w:pPr>
        <w:pStyle w:val="a4"/>
        <w:spacing w:line="480" w:lineRule="exact"/>
        <w:ind w:leftChars="1300" w:left="4420" w:firstLine="0"/>
        <w:jc w:val="left"/>
        <w:rPr>
          <w:rFonts w:hAnsi="宋体"/>
          <w:color w:val="000000"/>
          <w:sz w:val="24"/>
        </w:rPr>
      </w:pPr>
      <w:r>
        <w:rPr>
          <w:rFonts w:hAnsi="宋体" w:hint="eastAsia"/>
          <w:color w:val="000000"/>
          <w:sz w:val="24"/>
        </w:rPr>
        <w:t>投标人名称：（盖章）</w:t>
      </w:r>
    </w:p>
    <w:p w:rsidR="003B2369" w:rsidRDefault="00FC56B6">
      <w:pPr>
        <w:pStyle w:val="a4"/>
        <w:spacing w:line="480" w:lineRule="exact"/>
        <w:ind w:leftChars="1300" w:left="4420" w:firstLine="0"/>
        <w:jc w:val="left"/>
        <w:rPr>
          <w:rFonts w:hAnsi="宋体"/>
          <w:color w:val="000000"/>
          <w:sz w:val="24"/>
        </w:rPr>
      </w:pPr>
      <w:r>
        <w:rPr>
          <w:rFonts w:hAnsi="宋体" w:hint="eastAsia"/>
          <w:color w:val="000000"/>
          <w:sz w:val="24"/>
        </w:rPr>
        <w:t>法定代表人或授权代表（签字）：</w:t>
      </w:r>
    </w:p>
    <w:p w:rsidR="003B2369" w:rsidRDefault="00FC56B6">
      <w:pPr>
        <w:pStyle w:val="a4"/>
        <w:spacing w:line="480" w:lineRule="exact"/>
        <w:ind w:leftChars="1300" w:left="4420" w:firstLine="0"/>
        <w:jc w:val="left"/>
        <w:rPr>
          <w:rFonts w:hAnsi="宋体"/>
          <w:color w:val="000000"/>
          <w:sz w:val="24"/>
        </w:rPr>
      </w:pPr>
      <w:r>
        <w:rPr>
          <w:rFonts w:hAnsi="宋体" w:hint="eastAsia"/>
          <w:color w:val="000000"/>
          <w:sz w:val="24"/>
        </w:rPr>
        <w:t>日期：</w:t>
      </w:r>
    </w:p>
    <w:p w:rsidR="003B2369" w:rsidRDefault="00FC56B6" w:rsidP="00055FC9">
      <w:pPr>
        <w:pStyle w:val="a4"/>
        <w:spacing w:line="360" w:lineRule="auto"/>
        <w:ind w:firstLineChars="200" w:firstLine="480"/>
        <w:rPr>
          <w:rFonts w:hAnsi="宋体"/>
          <w:color w:val="000000"/>
          <w:sz w:val="24"/>
          <w:szCs w:val="24"/>
        </w:rPr>
      </w:pPr>
      <w:r>
        <w:rPr>
          <w:rFonts w:hAnsi="宋体"/>
          <w:color w:val="000000"/>
          <w:sz w:val="24"/>
          <w:szCs w:val="24"/>
        </w:rPr>
        <w:t>注：</w:t>
      </w:r>
      <w:r>
        <w:rPr>
          <w:rFonts w:hAnsi="宋体" w:hint="eastAsia"/>
          <w:color w:val="000000"/>
          <w:sz w:val="24"/>
          <w:szCs w:val="24"/>
        </w:rPr>
        <w:t>1.</w:t>
      </w:r>
      <w:r>
        <w:rPr>
          <w:rFonts w:hAnsi="宋体" w:hint="eastAsia"/>
          <w:color w:val="000000"/>
          <w:sz w:val="24"/>
          <w:szCs w:val="24"/>
        </w:rPr>
        <w:t>重大违法违规记录是指投标人因违法经营受到刑事处罚或者责令停产停业、吊销许可证或者执照、较大数额罚款等行政处罚。</w:t>
      </w:r>
    </w:p>
    <w:p w:rsidR="003B2369" w:rsidRDefault="00FC56B6" w:rsidP="00BB5AB7">
      <w:pPr>
        <w:pStyle w:val="a4"/>
        <w:spacing w:line="360" w:lineRule="auto"/>
        <w:ind w:firstLineChars="200" w:firstLine="480"/>
        <w:rPr>
          <w:rFonts w:hAnsi="宋体"/>
          <w:b/>
          <w:color w:val="000000"/>
          <w:sz w:val="24"/>
          <w:szCs w:val="24"/>
        </w:rPr>
      </w:pPr>
      <w:r>
        <w:rPr>
          <w:rFonts w:hAnsi="宋体" w:hint="eastAsia"/>
          <w:color w:val="000000"/>
          <w:sz w:val="24"/>
          <w:szCs w:val="24"/>
        </w:rPr>
        <w:t>2.</w:t>
      </w:r>
      <w:r>
        <w:rPr>
          <w:rFonts w:hAnsi="宋体" w:hint="eastAsia"/>
          <w:color w:val="000000"/>
          <w:sz w:val="24"/>
          <w:szCs w:val="24"/>
        </w:rPr>
        <w:t>上述</w:t>
      </w:r>
      <w:r>
        <w:rPr>
          <w:rFonts w:hAnsi="宋体" w:hint="eastAsia"/>
          <w:color w:val="000000"/>
          <w:sz w:val="24"/>
          <w:szCs w:val="24"/>
        </w:rPr>
        <w:t>1</w:t>
      </w:r>
      <w:r>
        <w:rPr>
          <w:rFonts w:hAnsi="宋体" w:hint="eastAsia"/>
          <w:color w:val="000000"/>
          <w:sz w:val="24"/>
          <w:szCs w:val="24"/>
        </w:rPr>
        <w:t>中的“较大数额罚款”的数额是指标准为</w:t>
      </w:r>
      <w:r>
        <w:rPr>
          <w:rFonts w:hAnsi="宋体" w:hint="eastAsia"/>
          <w:color w:val="000000"/>
          <w:sz w:val="24"/>
          <w:szCs w:val="24"/>
        </w:rPr>
        <w:t>2</w:t>
      </w:r>
      <w:r>
        <w:rPr>
          <w:rFonts w:hAnsi="宋体" w:hint="eastAsia"/>
          <w:color w:val="000000"/>
          <w:sz w:val="24"/>
          <w:szCs w:val="24"/>
        </w:rPr>
        <w:t>万元人民币及以上的罚款。</w:t>
      </w:r>
    </w:p>
    <w:p w:rsidR="003B2369" w:rsidRDefault="003B2369" w:rsidP="00402B69">
      <w:pPr>
        <w:pStyle w:val="20"/>
        <w:spacing w:line="400" w:lineRule="exact"/>
        <w:ind w:left="0" w:firstLine="0"/>
        <w:rPr>
          <w:rFonts w:ascii="新宋体" w:eastAsia="新宋体" w:hAnsi="新宋体"/>
          <w:bCs/>
          <w:color w:val="000000"/>
          <w:sz w:val="24"/>
        </w:rPr>
      </w:pPr>
    </w:p>
    <w:p w:rsidR="003B2369" w:rsidRDefault="003B2369">
      <w:pPr>
        <w:pStyle w:val="20"/>
        <w:spacing w:line="400" w:lineRule="exact"/>
        <w:ind w:firstLineChars="200" w:firstLine="480"/>
        <w:rPr>
          <w:rFonts w:ascii="新宋体" w:eastAsia="新宋体" w:hAnsi="新宋体"/>
          <w:bCs/>
          <w:color w:val="000000"/>
          <w:sz w:val="24"/>
        </w:rPr>
      </w:pPr>
    </w:p>
    <w:p w:rsidR="003B2369" w:rsidRPr="00AA64D9" w:rsidRDefault="00FC56B6" w:rsidP="00AA64D9">
      <w:pPr>
        <w:spacing w:line="360" w:lineRule="auto"/>
        <w:ind w:firstLineChars="200" w:firstLine="562"/>
        <w:outlineLvl w:val="1"/>
        <w:rPr>
          <w:rFonts w:asciiTheme="minorEastAsia" w:hAnsiTheme="minorEastAsia" w:cs="宋体"/>
          <w:b/>
          <w:bCs/>
          <w:color w:val="000000"/>
          <w:sz w:val="28"/>
          <w:szCs w:val="28"/>
        </w:rPr>
      </w:pPr>
      <w:bookmarkStart w:id="66" w:name="_Toc1668"/>
      <w:bookmarkStart w:id="67" w:name="_Toc217446083"/>
      <w:r w:rsidRPr="00AA64D9">
        <w:rPr>
          <w:rFonts w:asciiTheme="minorEastAsia" w:hAnsiTheme="minorEastAsia" w:cs="宋体"/>
          <w:b/>
          <w:bCs/>
          <w:color w:val="000000"/>
          <w:sz w:val="28"/>
          <w:szCs w:val="28"/>
        </w:rPr>
        <w:t>三</w:t>
      </w:r>
      <w:r w:rsidRPr="00AA64D9">
        <w:rPr>
          <w:rFonts w:asciiTheme="minorEastAsia" w:hAnsiTheme="minorEastAsia" w:cs="宋体" w:hint="eastAsia"/>
          <w:b/>
          <w:bCs/>
          <w:color w:val="000000"/>
          <w:sz w:val="28"/>
          <w:szCs w:val="28"/>
        </w:rPr>
        <w:t>、法定代表人授权书</w:t>
      </w:r>
      <w:bookmarkEnd w:id="66"/>
      <w:bookmarkEnd w:id="67"/>
    </w:p>
    <w:p w:rsidR="003B2369" w:rsidRDefault="003B2369">
      <w:pPr>
        <w:spacing w:line="400" w:lineRule="exact"/>
        <w:jc w:val="center"/>
        <w:rPr>
          <w:rFonts w:ascii="新宋体" w:eastAsia="新宋体" w:hAnsi="新宋体"/>
          <w:b/>
          <w:color w:val="000000"/>
          <w:sz w:val="44"/>
        </w:rPr>
      </w:pPr>
    </w:p>
    <w:p w:rsidR="003B2369" w:rsidRDefault="003B2369">
      <w:pPr>
        <w:spacing w:line="400" w:lineRule="exact"/>
        <w:jc w:val="center"/>
        <w:rPr>
          <w:rFonts w:ascii="新宋体" w:eastAsia="新宋体" w:hAnsi="新宋体"/>
          <w:b/>
          <w:color w:val="000000"/>
          <w:sz w:val="44"/>
        </w:rPr>
      </w:pPr>
    </w:p>
    <w:p w:rsidR="003B2369" w:rsidRDefault="004E513E" w:rsidP="00AA64D9">
      <w:pPr>
        <w:spacing w:line="360"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u w:val="single"/>
        </w:rPr>
        <w:t>西华大学</w:t>
      </w:r>
      <w:r w:rsidR="00FC56B6">
        <w:rPr>
          <w:rFonts w:ascii="新宋体" w:eastAsia="新宋体" w:hAnsi="新宋体" w:hint="eastAsia"/>
          <w:color w:val="000000"/>
          <w:sz w:val="24"/>
          <w:szCs w:val="24"/>
        </w:rPr>
        <w:t>：</w:t>
      </w:r>
    </w:p>
    <w:p w:rsidR="003B2369" w:rsidRDefault="00FC56B6" w:rsidP="00AA64D9">
      <w:pPr>
        <w:spacing w:line="360"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本授权声明：（投标人名称）（法定代表人姓名、职务）授权（被授权人姓</w:t>
      </w:r>
      <w:r>
        <w:rPr>
          <w:rFonts w:ascii="新宋体" w:eastAsia="新宋体" w:hAnsi="新宋体" w:hint="eastAsia"/>
          <w:color w:val="000000"/>
          <w:sz w:val="24"/>
          <w:szCs w:val="24"/>
        </w:rPr>
        <w:lastRenderedPageBreak/>
        <w:t>名、职务）为我方 “ ” 项目投标活动的合法代表，以我方名义全权处理与该项目有关的一切事宜。</w:t>
      </w:r>
    </w:p>
    <w:p w:rsidR="003B2369" w:rsidRDefault="00FC56B6" w:rsidP="00AA64D9">
      <w:pPr>
        <w:spacing w:line="360"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特此声明。</w:t>
      </w:r>
    </w:p>
    <w:p w:rsidR="003B2369" w:rsidRDefault="003B2369">
      <w:pPr>
        <w:spacing w:line="480" w:lineRule="exact"/>
        <w:ind w:firstLineChars="200" w:firstLine="480"/>
        <w:rPr>
          <w:rFonts w:ascii="新宋体" w:eastAsia="新宋体" w:hAnsi="新宋体"/>
          <w:color w:val="000000"/>
          <w:sz w:val="24"/>
          <w:szCs w:val="24"/>
        </w:rPr>
      </w:pPr>
    </w:p>
    <w:p w:rsidR="003B2369" w:rsidRDefault="003B2369">
      <w:pPr>
        <w:spacing w:line="480" w:lineRule="exact"/>
        <w:ind w:firstLineChars="200" w:firstLine="480"/>
        <w:rPr>
          <w:rFonts w:ascii="新宋体" w:eastAsia="新宋体" w:hAnsi="新宋体"/>
          <w:color w:val="000000"/>
          <w:sz w:val="24"/>
          <w:szCs w:val="24"/>
        </w:rPr>
      </w:pPr>
    </w:p>
    <w:p w:rsidR="003B2369" w:rsidRDefault="00FC56B6">
      <w:pPr>
        <w:spacing w:line="480" w:lineRule="exact"/>
        <w:ind w:leftChars="1500" w:left="5100"/>
        <w:rPr>
          <w:rFonts w:ascii="新宋体" w:eastAsia="新宋体" w:hAnsi="新宋体"/>
          <w:color w:val="000000"/>
          <w:sz w:val="24"/>
          <w:szCs w:val="24"/>
        </w:rPr>
      </w:pPr>
      <w:r>
        <w:rPr>
          <w:rFonts w:ascii="新宋体" w:eastAsia="新宋体" w:hAnsi="新宋体" w:hint="eastAsia"/>
          <w:color w:val="000000"/>
          <w:sz w:val="24"/>
          <w:szCs w:val="24"/>
        </w:rPr>
        <w:t>法定代表人签字：</w:t>
      </w:r>
    </w:p>
    <w:p w:rsidR="003B2369" w:rsidRDefault="00FC56B6">
      <w:pPr>
        <w:spacing w:line="480" w:lineRule="exact"/>
        <w:ind w:leftChars="1500" w:left="5100"/>
        <w:rPr>
          <w:rFonts w:ascii="新宋体" w:eastAsia="新宋体" w:hAnsi="新宋体"/>
          <w:color w:val="000000"/>
          <w:sz w:val="24"/>
          <w:szCs w:val="24"/>
        </w:rPr>
      </w:pPr>
      <w:r>
        <w:rPr>
          <w:rFonts w:ascii="新宋体" w:eastAsia="新宋体" w:hAnsi="新宋体" w:hint="eastAsia"/>
          <w:color w:val="000000"/>
          <w:sz w:val="24"/>
          <w:szCs w:val="24"/>
        </w:rPr>
        <w:t>授权代表签字：</w:t>
      </w:r>
    </w:p>
    <w:p w:rsidR="003B2369" w:rsidRDefault="00FC56B6">
      <w:pPr>
        <w:spacing w:line="480" w:lineRule="exact"/>
        <w:ind w:leftChars="1500" w:left="5100"/>
        <w:rPr>
          <w:rFonts w:ascii="新宋体" w:eastAsia="新宋体" w:hAnsi="新宋体"/>
          <w:color w:val="000000"/>
          <w:sz w:val="24"/>
          <w:szCs w:val="24"/>
        </w:rPr>
      </w:pPr>
      <w:r>
        <w:rPr>
          <w:rFonts w:ascii="新宋体" w:eastAsia="新宋体" w:hAnsi="新宋体" w:hint="eastAsia"/>
          <w:color w:val="000000"/>
          <w:sz w:val="24"/>
          <w:szCs w:val="24"/>
        </w:rPr>
        <w:t>投标人名称：         （盖章）</w:t>
      </w:r>
    </w:p>
    <w:p w:rsidR="003B2369" w:rsidRDefault="00FC56B6">
      <w:pPr>
        <w:spacing w:line="480" w:lineRule="exact"/>
        <w:ind w:leftChars="1500" w:left="5100"/>
        <w:rPr>
          <w:rFonts w:ascii="新宋体" w:eastAsia="新宋体" w:hAnsi="新宋体"/>
          <w:color w:val="000000"/>
          <w:sz w:val="24"/>
          <w:szCs w:val="24"/>
        </w:rPr>
      </w:pPr>
      <w:r>
        <w:rPr>
          <w:rFonts w:ascii="新宋体" w:eastAsia="新宋体" w:hAnsi="新宋体" w:hint="eastAsia"/>
          <w:color w:val="000000"/>
          <w:sz w:val="24"/>
          <w:szCs w:val="24"/>
        </w:rPr>
        <w:t>日    期：</w:t>
      </w:r>
    </w:p>
    <w:p w:rsidR="003B2369" w:rsidRDefault="003B2369">
      <w:pPr>
        <w:spacing w:line="400" w:lineRule="exact"/>
        <w:rPr>
          <w:rFonts w:ascii="新宋体" w:eastAsia="新宋体" w:hAnsi="新宋体"/>
          <w:color w:val="000000"/>
          <w:sz w:val="32"/>
        </w:rPr>
      </w:pPr>
    </w:p>
    <w:p w:rsidR="003B2369" w:rsidRDefault="003B2369">
      <w:pPr>
        <w:spacing w:line="400" w:lineRule="exact"/>
        <w:rPr>
          <w:rFonts w:ascii="新宋体" w:eastAsia="新宋体" w:hAnsi="新宋体"/>
          <w:b/>
          <w:color w:val="000000"/>
          <w:sz w:val="28"/>
          <w:szCs w:val="28"/>
        </w:rPr>
      </w:pPr>
    </w:p>
    <w:p w:rsidR="003B2369" w:rsidRDefault="003B2369">
      <w:pPr>
        <w:spacing w:line="400" w:lineRule="exact"/>
        <w:rPr>
          <w:rFonts w:ascii="新宋体" w:eastAsia="新宋体" w:hAnsi="新宋体"/>
          <w:b/>
          <w:color w:val="000000"/>
          <w:sz w:val="28"/>
          <w:szCs w:val="28"/>
        </w:rPr>
      </w:pPr>
    </w:p>
    <w:p w:rsidR="003B2369" w:rsidRDefault="003B2369">
      <w:pPr>
        <w:spacing w:line="400" w:lineRule="exact"/>
        <w:rPr>
          <w:rFonts w:ascii="新宋体" w:eastAsia="新宋体" w:hAnsi="新宋体"/>
          <w:b/>
          <w:color w:val="000000"/>
          <w:sz w:val="28"/>
          <w:szCs w:val="28"/>
        </w:rPr>
      </w:pPr>
    </w:p>
    <w:p w:rsidR="003B2369" w:rsidRDefault="003B2369">
      <w:pPr>
        <w:spacing w:line="400" w:lineRule="exact"/>
        <w:rPr>
          <w:rFonts w:ascii="新宋体" w:eastAsia="新宋体" w:hAnsi="新宋体"/>
          <w:b/>
          <w:color w:val="000000"/>
          <w:sz w:val="28"/>
          <w:szCs w:val="28"/>
        </w:rPr>
      </w:pPr>
    </w:p>
    <w:p w:rsidR="003B2369" w:rsidRDefault="003B2369">
      <w:pPr>
        <w:spacing w:line="400" w:lineRule="exact"/>
        <w:rPr>
          <w:rFonts w:ascii="新宋体" w:eastAsia="新宋体" w:hAnsi="新宋体"/>
          <w:b/>
          <w:color w:val="000000"/>
          <w:sz w:val="28"/>
          <w:szCs w:val="28"/>
        </w:rPr>
      </w:pPr>
    </w:p>
    <w:p w:rsidR="003B2369" w:rsidRDefault="003B2369">
      <w:pPr>
        <w:spacing w:line="400" w:lineRule="exact"/>
        <w:rPr>
          <w:rFonts w:ascii="新宋体" w:eastAsia="新宋体" w:hAnsi="新宋体"/>
          <w:b/>
          <w:color w:val="000000"/>
          <w:sz w:val="28"/>
          <w:szCs w:val="28"/>
        </w:rPr>
      </w:pPr>
    </w:p>
    <w:p w:rsidR="003B2369" w:rsidRDefault="003B2369">
      <w:pPr>
        <w:spacing w:line="400" w:lineRule="exact"/>
        <w:rPr>
          <w:rFonts w:ascii="新宋体" w:eastAsia="新宋体" w:hAnsi="新宋体"/>
          <w:b/>
          <w:color w:val="000000"/>
          <w:sz w:val="28"/>
          <w:szCs w:val="28"/>
        </w:rPr>
      </w:pPr>
    </w:p>
    <w:p w:rsidR="003B2369" w:rsidRDefault="00FC56B6">
      <w:pPr>
        <w:spacing w:line="480" w:lineRule="exact"/>
        <w:rPr>
          <w:rFonts w:ascii="新宋体" w:eastAsia="新宋体" w:hAnsi="新宋体"/>
          <w:color w:val="000000"/>
          <w:sz w:val="24"/>
          <w:szCs w:val="24"/>
        </w:rPr>
      </w:pPr>
      <w:r>
        <w:rPr>
          <w:rFonts w:ascii="新宋体" w:eastAsia="新宋体" w:hAnsi="新宋体"/>
          <w:b/>
          <w:color w:val="000000"/>
          <w:sz w:val="28"/>
          <w:szCs w:val="28"/>
        </w:rPr>
        <w:t>附：</w:t>
      </w:r>
      <w:r>
        <w:rPr>
          <w:rFonts w:ascii="新宋体" w:eastAsia="新宋体" w:hAnsi="新宋体"/>
          <w:color w:val="000000"/>
          <w:sz w:val="24"/>
          <w:szCs w:val="24"/>
        </w:rPr>
        <w:t>1、</w:t>
      </w:r>
      <w:r>
        <w:rPr>
          <w:rFonts w:ascii="新宋体" w:eastAsia="新宋体" w:hAnsi="新宋体" w:hint="eastAsia"/>
          <w:color w:val="000000"/>
          <w:sz w:val="24"/>
          <w:szCs w:val="24"/>
        </w:rPr>
        <w:t>法定代表人</w:t>
      </w:r>
      <w:r>
        <w:rPr>
          <w:rFonts w:ascii="新宋体" w:eastAsia="新宋体" w:hAnsi="新宋体"/>
          <w:color w:val="000000"/>
          <w:sz w:val="24"/>
          <w:szCs w:val="24"/>
        </w:rPr>
        <w:t>身份证</w:t>
      </w:r>
    </w:p>
    <w:p w:rsidR="003B2369" w:rsidRDefault="00FC56B6">
      <w:pPr>
        <w:spacing w:line="480" w:lineRule="exact"/>
        <w:ind w:firstLineChars="250" w:firstLine="600"/>
        <w:rPr>
          <w:rFonts w:ascii="新宋体" w:eastAsia="新宋体" w:hAnsi="新宋体"/>
          <w:color w:val="000000"/>
          <w:sz w:val="24"/>
          <w:szCs w:val="24"/>
        </w:rPr>
      </w:pPr>
      <w:r>
        <w:rPr>
          <w:rFonts w:ascii="新宋体" w:eastAsia="新宋体" w:hAnsi="新宋体"/>
          <w:color w:val="000000"/>
          <w:sz w:val="24"/>
          <w:szCs w:val="24"/>
        </w:rPr>
        <w:t>2、</w:t>
      </w:r>
      <w:r>
        <w:rPr>
          <w:rFonts w:ascii="新宋体" w:eastAsia="新宋体" w:hAnsi="新宋体" w:hint="eastAsia"/>
          <w:color w:val="000000"/>
          <w:sz w:val="24"/>
          <w:szCs w:val="24"/>
        </w:rPr>
        <w:t>授权代表</w:t>
      </w:r>
      <w:r>
        <w:rPr>
          <w:rFonts w:ascii="新宋体" w:eastAsia="新宋体" w:hAnsi="新宋体"/>
          <w:color w:val="000000"/>
          <w:sz w:val="24"/>
          <w:szCs w:val="24"/>
        </w:rPr>
        <w:t>身份证</w:t>
      </w:r>
    </w:p>
    <w:p w:rsidR="003B2369" w:rsidRDefault="00FC56B6">
      <w:pPr>
        <w:spacing w:line="480" w:lineRule="exact"/>
        <w:ind w:firstLineChars="200" w:firstLine="480"/>
        <w:rPr>
          <w:rFonts w:ascii="新宋体" w:eastAsia="新宋体" w:hAnsi="新宋体"/>
          <w:b/>
          <w:color w:val="000000"/>
          <w:sz w:val="28"/>
          <w:szCs w:val="28"/>
        </w:rPr>
      </w:pPr>
      <w:r>
        <w:rPr>
          <w:rFonts w:ascii="新宋体" w:eastAsia="新宋体" w:hAnsi="新宋体"/>
          <w:color w:val="000000"/>
          <w:sz w:val="24"/>
          <w:szCs w:val="24"/>
        </w:rPr>
        <w:t>（注：身份证应双面复印或扫描，复印或扫描页盖有投标人鲜章）</w:t>
      </w:r>
    </w:p>
    <w:p w:rsidR="003B2369" w:rsidRDefault="003B2369">
      <w:pPr>
        <w:spacing w:line="400" w:lineRule="exact"/>
        <w:rPr>
          <w:rFonts w:ascii="新宋体" w:eastAsia="新宋体" w:hAnsi="新宋体"/>
          <w:b/>
          <w:color w:val="000000"/>
          <w:sz w:val="28"/>
          <w:szCs w:val="28"/>
        </w:rPr>
      </w:pPr>
    </w:p>
    <w:p w:rsidR="003B2369" w:rsidRPr="00313874" w:rsidRDefault="003B2369">
      <w:pPr>
        <w:spacing w:line="400" w:lineRule="exact"/>
        <w:rPr>
          <w:rFonts w:ascii="新宋体" w:eastAsia="新宋体" w:hAnsi="新宋体"/>
          <w:b/>
          <w:color w:val="000000"/>
          <w:sz w:val="28"/>
          <w:szCs w:val="28"/>
        </w:rPr>
      </w:pPr>
    </w:p>
    <w:p w:rsidR="00A62145" w:rsidRDefault="00A62145" w:rsidP="00A62145">
      <w:pPr>
        <w:spacing w:line="360" w:lineRule="auto"/>
        <w:ind w:firstLineChars="200" w:firstLine="562"/>
        <w:outlineLvl w:val="1"/>
        <w:rPr>
          <w:rFonts w:asciiTheme="minorEastAsia" w:hAnsiTheme="minorEastAsia" w:cs="宋体"/>
          <w:b/>
          <w:bCs/>
          <w:color w:val="000000"/>
          <w:sz w:val="28"/>
          <w:szCs w:val="28"/>
        </w:rPr>
      </w:pPr>
      <w:bookmarkStart w:id="68" w:name="_Toc16449"/>
    </w:p>
    <w:p w:rsidR="006D65E2" w:rsidRDefault="006D65E2" w:rsidP="00A62145">
      <w:pPr>
        <w:spacing w:line="360" w:lineRule="auto"/>
        <w:ind w:firstLineChars="200" w:firstLine="562"/>
        <w:outlineLvl w:val="1"/>
        <w:rPr>
          <w:rFonts w:asciiTheme="minorEastAsia" w:hAnsiTheme="minorEastAsia" w:cs="宋体"/>
          <w:b/>
          <w:bCs/>
          <w:color w:val="000000"/>
          <w:sz w:val="28"/>
          <w:szCs w:val="28"/>
        </w:rPr>
      </w:pPr>
    </w:p>
    <w:p w:rsidR="006D65E2" w:rsidRDefault="006D65E2" w:rsidP="00A62145">
      <w:pPr>
        <w:spacing w:line="360" w:lineRule="auto"/>
        <w:ind w:firstLineChars="200" w:firstLine="562"/>
        <w:outlineLvl w:val="1"/>
        <w:rPr>
          <w:rFonts w:asciiTheme="minorEastAsia" w:hAnsiTheme="minorEastAsia" w:cs="宋体"/>
          <w:b/>
          <w:bCs/>
          <w:color w:val="000000"/>
          <w:sz w:val="28"/>
          <w:szCs w:val="28"/>
        </w:rPr>
      </w:pPr>
    </w:p>
    <w:p w:rsidR="006D65E2" w:rsidRDefault="006D65E2" w:rsidP="00A62145">
      <w:pPr>
        <w:spacing w:line="360" w:lineRule="auto"/>
        <w:ind w:firstLineChars="200" w:firstLine="562"/>
        <w:outlineLvl w:val="1"/>
        <w:rPr>
          <w:rFonts w:asciiTheme="minorEastAsia" w:hAnsiTheme="minorEastAsia" w:cs="宋体"/>
          <w:b/>
          <w:bCs/>
          <w:color w:val="000000"/>
          <w:sz w:val="28"/>
          <w:szCs w:val="28"/>
        </w:rPr>
      </w:pPr>
    </w:p>
    <w:p w:rsidR="006D65E2" w:rsidRDefault="006D65E2" w:rsidP="00A62145">
      <w:pPr>
        <w:spacing w:line="360" w:lineRule="auto"/>
        <w:ind w:firstLineChars="200" w:firstLine="562"/>
        <w:outlineLvl w:val="1"/>
        <w:rPr>
          <w:rFonts w:asciiTheme="minorEastAsia" w:hAnsiTheme="minorEastAsia" w:cs="宋体"/>
          <w:b/>
          <w:bCs/>
          <w:color w:val="000000"/>
          <w:sz w:val="28"/>
          <w:szCs w:val="28"/>
        </w:rPr>
      </w:pPr>
    </w:p>
    <w:p w:rsidR="006D65E2" w:rsidRDefault="006D65E2" w:rsidP="00A62145">
      <w:pPr>
        <w:spacing w:line="360" w:lineRule="auto"/>
        <w:ind w:firstLineChars="200" w:firstLine="562"/>
        <w:outlineLvl w:val="1"/>
        <w:rPr>
          <w:rFonts w:asciiTheme="minorEastAsia" w:hAnsiTheme="minorEastAsia" w:cs="宋体"/>
          <w:b/>
          <w:bCs/>
          <w:color w:val="000000"/>
          <w:sz w:val="28"/>
          <w:szCs w:val="28"/>
        </w:rPr>
      </w:pPr>
    </w:p>
    <w:p w:rsidR="006D65E2" w:rsidRDefault="006D65E2" w:rsidP="00A62145">
      <w:pPr>
        <w:spacing w:line="360" w:lineRule="auto"/>
        <w:ind w:firstLineChars="200" w:firstLine="562"/>
        <w:outlineLvl w:val="1"/>
        <w:rPr>
          <w:rFonts w:asciiTheme="minorEastAsia" w:hAnsiTheme="minorEastAsia" w:cs="宋体"/>
          <w:b/>
          <w:bCs/>
          <w:color w:val="000000"/>
          <w:sz w:val="28"/>
          <w:szCs w:val="28"/>
        </w:rPr>
      </w:pPr>
    </w:p>
    <w:p w:rsidR="006D65E2" w:rsidRDefault="006D65E2" w:rsidP="00A62145">
      <w:pPr>
        <w:spacing w:line="360" w:lineRule="auto"/>
        <w:ind w:firstLineChars="200" w:firstLine="562"/>
        <w:outlineLvl w:val="1"/>
        <w:rPr>
          <w:rFonts w:asciiTheme="minorEastAsia" w:hAnsiTheme="minorEastAsia" w:cs="宋体"/>
          <w:b/>
          <w:bCs/>
          <w:color w:val="000000"/>
          <w:sz w:val="28"/>
          <w:szCs w:val="28"/>
        </w:rPr>
      </w:pPr>
    </w:p>
    <w:p w:rsidR="006D65E2" w:rsidRDefault="006D65E2" w:rsidP="00A62145">
      <w:pPr>
        <w:spacing w:line="360" w:lineRule="auto"/>
        <w:ind w:firstLineChars="200" w:firstLine="562"/>
        <w:outlineLvl w:val="1"/>
        <w:rPr>
          <w:rFonts w:asciiTheme="minorEastAsia" w:hAnsiTheme="minorEastAsia" w:cs="宋体"/>
          <w:b/>
          <w:bCs/>
          <w:color w:val="000000"/>
          <w:sz w:val="28"/>
          <w:szCs w:val="28"/>
        </w:rPr>
      </w:pPr>
    </w:p>
    <w:p w:rsidR="00A62145" w:rsidRDefault="00A62145" w:rsidP="00A62145">
      <w:pPr>
        <w:spacing w:line="360" w:lineRule="auto"/>
        <w:ind w:firstLineChars="200" w:firstLine="562"/>
        <w:outlineLvl w:val="1"/>
        <w:rPr>
          <w:rFonts w:asciiTheme="minorEastAsia" w:hAnsiTheme="minorEastAsia" w:cs="宋体"/>
          <w:b/>
          <w:bCs/>
          <w:color w:val="000000"/>
          <w:sz w:val="28"/>
          <w:szCs w:val="28"/>
        </w:rPr>
      </w:pPr>
    </w:p>
    <w:p w:rsidR="003B2369" w:rsidRPr="00A62145" w:rsidRDefault="00FC56B6" w:rsidP="00A62145">
      <w:pPr>
        <w:spacing w:line="360" w:lineRule="auto"/>
        <w:ind w:firstLineChars="200" w:firstLine="562"/>
        <w:outlineLvl w:val="1"/>
        <w:rPr>
          <w:rFonts w:asciiTheme="minorEastAsia" w:hAnsiTheme="minorEastAsia" w:cs="宋体"/>
          <w:b/>
          <w:bCs/>
          <w:color w:val="000000"/>
          <w:sz w:val="28"/>
          <w:szCs w:val="28"/>
        </w:rPr>
      </w:pPr>
      <w:r w:rsidRPr="00A62145">
        <w:rPr>
          <w:rFonts w:asciiTheme="minorEastAsia" w:hAnsiTheme="minorEastAsia" w:cs="宋体"/>
          <w:b/>
          <w:bCs/>
          <w:color w:val="000000"/>
          <w:sz w:val="28"/>
          <w:szCs w:val="28"/>
        </w:rPr>
        <w:t>四</w:t>
      </w:r>
      <w:r w:rsidRPr="00A62145">
        <w:rPr>
          <w:rFonts w:asciiTheme="minorEastAsia" w:hAnsiTheme="minorEastAsia" w:cs="宋体" w:hint="eastAsia"/>
          <w:b/>
          <w:bCs/>
          <w:color w:val="000000"/>
          <w:sz w:val="28"/>
          <w:szCs w:val="28"/>
        </w:rPr>
        <w:t>、开标一览表</w:t>
      </w:r>
      <w:bookmarkEnd w:id="68"/>
    </w:p>
    <w:tbl>
      <w:tblPr>
        <w:tblpPr w:leftFromText="180" w:rightFromText="180" w:vertAnchor="page" w:horzAnchor="margin" w:tblpY="27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3"/>
      </w:tblGrid>
      <w:tr w:rsidR="003B2369" w:rsidTr="00A62145">
        <w:trPr>
          <w:trHeight w:val="620"/>
        </w:trPr>
        <w:tc>
          <w:tcPr>
            <w:tcW w:w="5000" w:type="pct"/>
            <w:vAlign w:val="center"/>
          </w:tcPr>
          <w:p w:rsidR="003B2369" w:rsidRPr="00DE0F65" w:rsidRDefault="00FC56B6" w:rsidP="00A62145">
            <w:pPr>
              <w:widowControl/>
              <w:jc w:val="center"/>
              <w:rPr>
                <w:rFonts w:hAnsi="宋体" w:cs="Arial"/>
                <w:b/>
                <w:sz w:val="24"/>
                <w:szCs w:val="24"/>
              </w:rPr>
            </w:pPr>
            <w:r w:rsidRPr="00DE0F65">
              <w:rPr>
                <w:rFonts w:hAnsi="宋体" w:cs="Arial" w:hint="eastAsia"/>
                <w:b/>
                <w:sz w:val="24"/>
                <w:szCs w:val="24"/>
              </w:rPr>
              <w:t>上缴管理费率（%）</w:t>
            </w:r>
          </w:p>
        </w:tc>
      </w:tr>
      <w:tr w:rsidR="003B2369" w:rsidTr="00A62145">
        <w:trPr>
          <w:trHeight w:val="889"/>
        </w:trPr>
        <w:tc>
          <w:tcPr>
            <w:tcW w:w="5000" w:type="pct"/>
            <w:vMerge w:val="restart"/>
            <w:vAlign w:val="center"/>
          </w:tcPr>
          <w:p w:rsidR="003B2369" w:rsidRDefault="00FC56B6" w:rsidP="00A62145">
            <w:pPr>
              <w:widowControl/>
              <w:jc w:val="center"/>
              <w:rPr>
                <w:rFonts w:eastAsia="宋体" w:hAnsi="宋体" w:cs="Arial"/>
                <w:color w:val="FF0000"/>
                <w:sz w:val="24"/>
                <w:szCs w:val="24"/>
              </w:rPr>
            </w:pPr>
            <w:r>
              <w:rPr>
                <w:rFonts w:hAnsi="宋体" w:cs="Arial" w:hint="eastAsia"/>
                <w:sz w:val="24"/>
                <w:szCs w:val="24"/>
              </w:rPr>
              <w:t>总营业额</w:t>
            </w:r>
            <w:r w:rsidR="00842DA6">
              <w:rPr>
                <w:rFonts w:hAnsi="宋体" w:cs="Arial" w:hint="eastAsia"/>
                <w:sz w:val="24"/>
                <w:szCs w:val="24"/>
                <w:u w:val="single"/>
              </w:rPr>
              <w:t xml:space="preserve">   </w:t>
            </w:r>
            <w:r>
              <w:rPr>
                <w:rFonts w:hAnsi="宋体" w:cs="Arial" w:hint="eastAsia"/>
                <w:sz w:val="24"/>
                <w:szCs w:val="24"/>
              </w:rPr>
              <w:t>%</w:t>
            </w:r>
          </w:p>
        </w:tc>
      </w:tr>
      <w:tr w:rsidR="003B2369" w:rsidTr="00A62145">
        <w:trPr>
          <w:trHeight w:val="312"/>
        </w:trPr>
        <w:tc>
          <w:tcPr>
            <w:tcW w:w="5000" w:type="pct"/>
            <w:vMerge/>
            <w:vAlign w:val="center"/>
          </w:tcPr>
          <w:p w:rsidR="003B2369" w:rsidRDefault="003B2369" w:rsidP="00A62145">
            <w:pPr>
              <w:widowControl/>
              <w:jc w:val="center"/>
              <w:rPr>
                <w:sz w:val="24"/>
                <w:szCs w:val="24"/>
              </w:rPr>
            </w:pPr>
          </w:p>
        </w:tc>
      </w:tr>
    </w:tbl>
    <w:p w:rsidR="003B2369" w:rsidRDefault="003B2369">
      <w:pPr>
        <w:spacing w:line="400" w:lineRule="exact"/>
        <w:ind w:leftChars="140" w:left="836" w:hangingChars="150" w:hanging="360"/>
        <w:jc w:val="left"/>
        <w:rPr>
          <w:rFonts w:ascii="新宋体" w:eastAsia="新宋体" w:hAnsi="新宋体"/>
          <w:color w:val="000000"/>
          <w:sz w:val="24"/>
        </w:rPr>
      </w:pPr>
    </w:p>
    <w:p w:rsidR="003B2369" w:rsidRDefault="003B2369" w:rsidP="00402B69">
      <w:pPr>
        <w:spacing w:line="400" w:lineRule="exact"/>
        <w:jc w:val="left"/>
        <w:rPr>
          <w:rFonts w:ascii="新宋体" w:eastAsia="新宋体" w:hAnsi="新宋体"/>
          <w:color w:val="000000"/>
          <w:sz w:val="24"/>
        </w:rPr>
      </w:pPr>
    </w:p>
    <w:p w:rsidR="003B2369" w:rsidRDefault="00FC56B6">
      <w:pPr>
        <w:spacing w:line="480" w:lineRule="exact"/>
        <w:ind w:leftChars="1200" w:left="4092" w:hangingChars="5" w:hanging="12"/>
        <w:jc w:val="left"/>
        <w:rPr>
          <w:rFonts w:ascii="新宋体" w:eastAsia="新宋体" w:hAnsi="新宋体"/>
          <w:color w:val="000000"/>
          <w:sz w:val="24"/>
          <w:szCs w:val="24"/>
        </w:rPr>
      </w:pPr>
      <w:r>
        <w:rPr>
          <w:rFonts w:ascii="新宋体" w:eastAsia="新宋体" w:hAnsi="新宋体" w:hint="eastAsia"/>
          <w:color w:val="000000"/>
          <w:sz w:val="24"/>
          <w:szCs w:val="24"/>
        </w:rPr>
        <w:t>投标人名称 （盖章）：</w:t>
      </w:r>
    </w:p>
    <w:p w:rsidR="003B2369" w:rsidRDefault="00FC56B6">
      <w:pPr>
        <w:adjustRightInd w:val="0"/>
        <w:spacing w:line="480" w:lineRule="exact"/>
        <w:ind w:leftChars="1200" w:left="4092" w:hangingChars="5" w:hanging="12"/>
        <w:jc w:val="left"/>
        <w:rPr>
          <w:rFonts w:ascii="新宋体" w:eastAsia="新宋体" w:hAnsi="新宋体"/>
          <w:color w:val="000000"/>
          <w:sz w:val="24"/>
          <w:szCs w:val="24"/>
        </w:rPr>
      </w:pPr>
      <w:r>
        <w:rPr>
          <w:rFonts w:ascii="新宋体" w:eastAsia="新宋体" w:hAnsi="新宋体" w:hint="eastAsia"/>
          <w:color w:val="000000"/>
          <w:sz w:val="24"/>
          <w:szCs w:val="24"/>
        </w:rPr>
        <w:t>法定代表人或授权代表（签字）：</w:t>
      </w:r>
    </w:p>
    <w:p w:rsidR="003B2369" w:rsidRDefault="00FC56B6">
      <w:pPr>
        <w:spacing w:line="400" w:lineRule="exact"/>
        <w:ind w:leftChars="1200" w:left="4092" w:hangingChars="5" w:hanging="12"/>
        <w:jc w:val="left"/>
        <w:rPr>
          <w:rFonts w:ascii="新宋体" w:eastAsia="新宋体" w:hAnsi="新宋体"/>
          <w:color w:val="000000"/>
          <w:sz w:val="24"/>
          <w:szCs w:val="24"/>
        </w:rPr>
      </w:pPr>
      <w:r>
        <w:rPr>
          <w:rFonts w:ascii="新宋体" w:eastAsia="新宋体" w:hAnsi="新宋体" w:hint="eastAsia"/>
          <w:color w:val="000000"/>
          <w:sz w:val="24"/>
          <w:szCs w:val="24"/>
        </w:rPr>
        <w:t>日  期：</w:t>
      </w:r>
    </w:p>
    <w:p w:rsidR="00F93CE2" w:rsidRDefault="00F93CE2" w:rsidP="00402B69">
      <w:pPr>
        <w:spacing w:line="400" w:lineRule="exact"/>
        <w:jc w:val="left"/>
        <w:rPr>
          <w:rFonts w:ascii="新宋体" w:eastAsia="新宋体" w:hAnsi="新宋体"/>
          <w:color w:val="000000"/>
          <w:sz w:val="24"/>
        </w:rPr>
      </w:pPr>
    </w:p>
    <w:p w:rsidR="003B2369" w:rsidRPr="00A811BB" w:rsidRDefault="00FC56B6" w:rsidP="001071D5">
      <w:pPr>
        <w:spacing w:line="400" w:lineRule="exact"/>
        <w:ind w:left="17" w:hangingChars="7" w:hanging="17"/>
        <w:jc w:val="left"/>
        <w:rPr>
          <w:rFonts w:ascii="楷体" w:eastAsia="楷体" w:hAnsi="楷体"/>
          <w:color w:val="000000"/>
          <w:sz w:val="24"/>
        </w:rPr>
      </w:pPr>
      <w:r w:rsidRPr="00A811BB">
        <w:rPr>
          <w:rFonts w:ascii="楷体" w:eastAsia="楷体" w:hAnsi="楷体" w:hint="eastAsia"/>
          <w:color w:val="000000"/>
          <w:sz w:val="24"/>
        </w:rPr>
        <w:t>注：</w:t>
      </w:r>
      <w:r w:rsidR="00F93CE2" w:rsidRPr="00A811BB">
        <w:rPr>
          <w:rFonts w:ascii="楷体" w:eastAsia="楷体" w:hAnsi="楷体" w:hint="eastAsia"/>
          <w:color w:val="000000"/>
          <w:sz w:val="24"/>
        </w:rPr>
        <w:t>报价保留小数点后一位，如：</w:t>
      </w:r>
      <w:r w:rsidR="006D65E2">
        <w:rPr>
          <w:rFonts w:ascii="楷体" w:eastAsia="楷体" w:hAnsi="楷体" w:hint="eastAsia"/>
          <w:color w:val="000000"/>
          <w:sz w:val="24"/>
        </w:rPr>
        <w:t>9</w:t>
      </w:r>
      <w:r w:rsidR="00F93CE2" w:rsidRPr="00A811BB">
        <w:rPr>
          <w:rFonts w:ascii="楷体" w:eastAsia="楷体" w:hAnsi="楷体" w:hint="eastAsia"/>
          <w:color w:val="000000"/>
          <w:sz w:val="24"/>
        </w:rPr>
        <w:t>.5%</w:t>
      </w:r>
      <w:r w:rsidRPr="00A811BB">
        <w:rPr>
          <w:rFonts w:ascii="楷体" w:eastAsia="楷体" w:hAnsi="楷体" w:hint="eastAsia"/>
          <w:color w:val="000000"/>
          <w:sz w:val="24"/>
        </w:rPr>
        <w:t>。</w:t>
      </w:r>
    </w:p>
    <w:p w:rsidR="003B2369" w:rsidRPr="00F93CE2" w:rsidRDefault="003B2369">
      <w:pPr>
        <w:adjustRightInd w:val="0"/>
        <w:spacing w:line="480" w:lineRule="exact"/>
        <w:ind w:leftChars="1296" w:left="4418" w:hangingChars="5" w:hanging="12"/>
        <w:jc w:val="left"/>
        <w:rPr>
          <w:rFonts w:ascii="新宋体" w:eastAsia="新宋体" w:hAnsi="新宋体"/>
          <w:color w:val="000000"/>
          <w:sz w:val="24"/>
          <w:szCs w:val="24"/>
        </w:rPr>
        <w:sectPr w:rsidR="003B2369" w:rsidRPr="00F93CE2">
          <w:type w:val="nextColumn"/>
          <w:pgSz w:w="11907" w:h="16840"/>
          <w:pgMar w:top="1440" w:right="1800" w:bottom="1440" w:left="1800" w:header="623" w:footer="992" w:gutter="0"/>
          <w:cols w:space="720"/>
          <w:docGrid w:linePitch="312"/>
        </w:sectPr>
      </w:pPr>
    </w:p>
    <w:p w:rsidR="003B2369" w:rsidRPr="0081579B" w:rsidRDefault="0030711B" w:rsidP="0081579B">
      <w:pPr>
        <w:spacing w:line="360" w:lineRule="auto"/>
        <w:ind w:firstLineChars="200" w:firstLine="562"/>
        <w:outlineLvl w:val="1"/>
        <w:rPr>
          <w:rFonts w:asciiTheme="minorEastAsia" w:hAnsiTheme="minorEastAsia" w:cs="宋体"/>
          <w:b/>
          <w:bCs/>
          <w:color w:val="000000"/>
          <w:sz w:val="28"/>
          <w:szCs w:val="28"/>
        </w:rPr>
      </w:pPr>
      <w:bookmarkStart w:id="69" w:name="_Toc217446088"/>
      <w:bookmarkStart w:id="70" w:name="_Toc8331"/>
      <w:r w:rsidRPr="0081579B">
        <w:rPr>
          <w:rFonts w:asciiTheme="minorEastAsia" w:hAnsiTheme="minorEastAsia" w:cs="宋体" w:hint="eastAsia"/>
          <w:b/>
          <w:bCs/>
          <w:color w:val="000000"/>
          <w:sz w:val="28"/>
          <w:szCs w:val="28"/>
        </w:rPr>
        <w:lastRenderedPageBreak/>
        <w:t>五</w:t>
      </w:r>
      <w:r w:rsidR="00FC56B6" w:rsidRPr="0081579B">
        <w:rPr>
          <w:rFonts w:asciiTheme="minorEastAsia" w:hAnsiTheme="minorEastAsia" w:cs="宋体" w:hint="eastAsia"/>
          <w:b/>
          <w:bCs/>
          <w:color w:val="000000"/>
          <w:sz w:val="28"/>
          <w:szCs w:val="28"/>
        </w:rPr>
        <w:t>、投标人基本情况表</w:t>
      </w:r>
      <w:bookmarkEnd w:id="69"/>
      <w:bookmarkEnd w:id="70"/>
    </w:p>
    <w:p w:rsidR="003B2369" w:rsidRDefault="00FC56B6">
      <w:pPr>
        <w:spacing w:line="360" w:lineRule="auto"/>
        <w:ind w:firstLineChars="100" w:firstLine="241"/>
        <w:rPr>
          <w:rFonts w:ascii="新宋体" w:eastAsia="新宋体" w:hAnsi="新宋体"/>
          <w:b/>
          <w:color w:val="000000"/>
          <w:sz w:val="24"/>
          <w:szCs w:val="24"/>
        </w:rPr>
      </w:pPr>
      <w:r>
        <w:rPr>
          <w:rFonts w:ascii="新宋体" w:eastAsia="新宋体" w:hAnsi="新宋体" w:hint="eastAsia"/>
          <w:b/>
          <w:color w:val="000000"/>
          <w:sz w:val="24"/>
          <w:szCs w:val="24"/>
        </w:rPr>
        <w:t>项目名称：</w:t>
      </w:r>
    </w:p>
    <w:tbl>
      <w:tblPr>
        <w:tblW w:w="84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528"/>
        <w:gridCol w:w="981"/>
        <w:gridCol w:w="1143"/>
        <w:gridCol w:w="1559"/>
        <w:gridCol w:w="585"/>
        <w:gridCol w:w="430"/>
        <w:gridCol w:w="707"/>
        <w:gridCol w:w="1530"/>
      </w:tblGrid>
      <w:tr w:rsidR="003B2369">
        <w:trPr>
          <w:cantSplit/>
          <w:trHeight w:val="46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投标人名称</w:t>
            </w:r>
          </w:p>
        </w:tc>
        <w:tc>
          <w:tcPr>
            <w:tcW w:w="6935" w:type="dxa"/>
            <w:gridSpan w:val="7"/>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r>
      <w:tr w:rsidR="003B2369">
        <w:trPr>
          <w:cantSplit/>
          <w:trHeight w:val="46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注册地址</w:t>
            </w:r>
          </w:p>
        </w:tc>
        <w:tc>
          <w:tcPr>
            <w:tcW w:w="4268" w:type="dxa"/>
            <w:gridSpan w:val="4"/>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c>
          <w:tcPr>
            <w:tcW w:w="1137" w:type="dxa"/>
            <w:gridSpan w:val="2"/>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邮政编码</w:t>
            </w:r>
          </w:p>
        </w:tc>
        <w:tc>
          <w:tcPr>
            <w:tcW w:w="1530" w:type="dxa"/>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r>
      <w:tr w:rsidR="003B2369">
        <w:trPr>
          <w:cantSplit/>
          <w:trHeight w:val="442"/>
        </w:trPr>
        <w:tc>
          <w:tcPr>
            <w:tcW w:w="1528" w:type="dxa"/>
            <w:vMerge w:val="restart"/>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联系方式</w:t>
            </w:r>
          </w:p>
        </w:tc>
        <w:tc>
          <w:tcPr>
            <w:tcW w:w="981"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联系人</w:t>
            </w:r>
          </w:p>
        </w:tc>
        <w:tc>
          <w:tcPr>
            <w:tcW w:w="3287" w:type="dxa"/>
            <w:gridSpan w:val="3"/>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c>
          <w:tcPr>
            <w:tcW w:w="1137" w:type="dxa"/>
            <w:gridSpan w:val="2"/>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电话</w:t>
            </w:r>
          </w:p>
        </w:tc>
        <w:tc>
          <w:tcPr>
            <w:tcW w:w="1530" w:type="dxa"/>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r>
      <w:tr w:rsidR="003B2369">
        <w:trPr>
          <w:cantSplit/>
          <w:trHeight w:val="148"/>
        </w:trPr>
        <w:tc>
          <w:tcPr>
            <w:tcW w:w="1528" w:type="dxa"/>
            <w:vMerge/>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c>
          <w:tcPr>
            <w:tcW w:w="981"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传真</w:t>
            </w:r>
          </w:p>
        </w:tc>
        <w:tc>
          <w:tcPr>
            <w:tcW w:w="3287" w:type="dxa"/>
            <w:gridSpan w:val="3"/>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c>
          <w:tcPr>
            <w:tcW w:w="1137" w:type="dxa"/>
            <w:gridSpan w:val="2"/>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网址</w:t>
            </w:r>
          </w:p>
        </w:tc>
        <w:tc>
          <w:tcPr>
            <w:tcW w:w="1530" w:type="dxa"/>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r>
      <w:tr w:rsidR="003B2369">
        <w:trPr>
          <w:cantSplit/>
          <w:trHeight w:val="44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组织结构</w:t>
            </w:r>
          </w:p>
        </w:tc>
        <w:tc>
          <w:tcPr>
            <w:tcW w:w="6935" w:type="dxa"/>
            <w:gridSpan w:val="7"/>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r>
      <w:tr w:rsidR="003B2369">
        <w:trPr>
          <w:trHeight w:val="46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法定代表人</w:t>
            </w:r>
          </w:p>
        </w:tc>
        <w:tc>
          <w:tcPr>
            <w:tcW w:w="981"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姓名</w:t>
            </w:r>
          </w:p>
        </w:tc>
        <w:tc>
          <w:tcPr>
            <w:tcW w:w="1143" w:type="dxa"/>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c>
          <w:tcPr>
            <w:tcW w:w="1559"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技术职称</w:t>
            </w:r>
          </w:p>
        </w:tc>
        <w:tc>
          <w:tcPr>
            <w:tcW w:w="1015" w:type="dxa"/>
            <w:gridSpan w:val="2"/>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c>
          <w:tcPr>
            <w:tcW w:w="707"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电话</w:t>
            </w:r>
          </w:p>
        </w:tc>
        <w:tc>
          <w:tcPr>
            <w:tcW w:w="1530" w:type="dxa"/>
            <w:vAlign w:val="center"/>
          </w:tcPr>
          <w:p w:rsidR="003B2369" w:rsidRDefault="003B2369">
            <w:pPr>
              <w:autoSpaceDE w:val="0"/>
              <w:autoSpaceDN w:val="0"/>
              <w:adjustRightInd w:val="0"/>
              <w:spacing w:line="400" w:lineRule="exact"/>
              <w:jc w:val="center"/>
              <w:rPr>
                <w:rFonts w:ascii="新宋体" w:eastAsia="新宋体" w:hAnsi="新宋体"/>
                <w:b/>
                <w:bCs/>
                <w:color w:val="000000"/>
                <w:sz w:val="21"/>
                <w:szCs w:val="21"/>
              </w:rPr>
            </w:pPr>
          </w:p>
        </w:tc>
      </w:tr>
      <w:tr w:rsidR="003B2369">
        <w:trPr>
          <w:trHeight w:val="44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技术负责人</w:t>
            </w:r>
          </w:p>
        </w:tc>
        <w:tc>
          <w:tcPr>
            <w:tcW w:w="981"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姓名</w:t>
            </w:r>
          </w:p>
        </w:tc>
        <w:tc>
          <w:tcPr>
            <w:tcW w:w="1143" w:type="dxa"/>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c>
          <w:tcPr>
            <w:tcW w:w="1559"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技术职称</w:t>
            </w:r>
          </w:p>
        </w:tc>
        <w:tc>
          <w:tcPr>
            <w:tcW w:w="1015" w:type="dxa"/>
            <w:gridSpan w:val="2"/>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c>
          <w:tcPr>
            <w:tcW w:w="707"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电话</w:t>
            </w:r>
          </w:p>
        </w:tc>
        <w:tc>
          <w:tcPr>
            <w:tcW w:w="1530" w:type="dxa"/>
            <w:vAlign w:val="center"/>
          </w:tcPr>
          <w:p w:rsidR="003B2369" w:rsidRDefault="003B2369">
            <w:pPr>
              <w:autoSpaceDE w:val="0"/>
              <w:autoSpaceDN w:val="0"/>
              <w:adjustRightInd w:val="0"/>
              <w:spacing w:line="400" w:lineRule="exact"/>
              <w:jc w:val="center"/>
              <w:rPr>
                <w:rFonts w:ascii="新宋体" w:eastAsia="新宋体" w:hAnsi="新宋体"/>
                <w:b/>
                <w:bCs/>
                <w:color w:val="000000"/>
                <w:sz w:val="21"/>
                <w:szCs w:val="21"/>
              </w:rPr>
            </w:pPr>
          </w:p>
        </w:tc>
      </w:tr>
      <w:tr w:rsidR="003B2369">
        <w:trPr>
          <w:cantSplit/>
          <w:trHeight w:val="44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成立时间</w:t>
            </w:r>
          </w:p>
        </w:tc>
        <w:tc>
          <w:tcPr>
            <w:tcW w:w="2124" w:type="dxa"/>
            <w:gridSpan w:val="2"/>
            <w:vAlign w:val="center"/>
          </w:tcPr>
          <w:p w:rsidR="003B2369" w:rsidRDefault="003B2369">
            <w:pPr>
              <w:autoSpaceDE w:val="0"/>
              <w:autoSpaceDN w:val="0"/>
              <w:adjustRightInd w:val="0"/>
              <w:spacing w:line="400" w:lineRule="exact"/>
              <w:jc w:val="center"/>
              <w:rPr>
                <w:rFonts w:ascii="新宋体" w:eastAsia="新宋体" w:hAnsi="新宋体"/>
                <w:b/>
                <w:color w:val="000000"/>
                <w:sz w:val="21"/>
                <w:szCs w:val="21"/>
              </w:rPr>
            </w:pPr>
          </w:p>
        </w:tc>
        <w:tc>
          <w:tcPr>
            <w:tcW w:w="4811" w:type="dxa"/>
            <w:gridSpan w:val="5"/>
            <w:vAlign w:val="center"/>
          </w:tcPr>
          <w:p w:rsidR="003B2369" w:rsidRDefault="00FC56B6">
            <w:pPr>
              <w:autoSpaceDE w:val="0"/>
              <w:autoSpaceDN w:val="0"/>
              <w:adjustRightInd w:val="0"/>
              <w:spacing w:line="400" w:lineRule="exact"/>
              <w:ind w:firstLineChars="700" w:firstLine="1476"/>
              <w:rPr>
                <w:rFonts w:ascii="新宋体" w:eastAsia="新宋体" w:hAnsi="新宋体"/>
                <w:b/>
                <w:color w:val="000000"/>
                <w:sz w:val="21"/>
                <w:szCs w:val="21"/>
              </w:rPr>
            </w:pPr>
            <w:r>
              <w:rPr>
                <w:rFonts w:ascii="新宋体" w:eastAsia="新宋体" w:hAnsi="新宋体" w:hint="eastAsia"/>
                <w:b/>
                <w:color w:val="000000"/>
                <w:sz w:val="21"/>
                <w:szCs w:val="21"/>
              </w:rPr>
              <w:t>员工总人数：</w:t>
            </w:r>
          </w:p>
        </w:tc>
      </w:tr>
      <w:tr w:rsidR="003B2369">
        <w:trPr>
          <w:cantSplit/>
          <w:trHeight w:val="46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企业资质等级</w:t>
            </w:r>
          </w:p>
        </w:tc>
        <w:tc>
          <w:tcPr>
            <w:tcW w:w="6935" w:type="dxa"/>
            <w:gridSpan w:val="7"/>
            <w:tcBorders>
              <w:bottom w:val="single" w:sz="4" w:space="0" w:color="auto"/>
            </w:tcBorders>
            <w:vAlign w:val="center"/>
          </w:tcPr>
          <w:p w:rsidR="003B2369" w:rsidRDefault="003B2369">
            <w:pPr>
              <w:autoSpaceDE w:val="0"/>
              <w:autoSpaceDN w:val="0"/>
              <w:adjustRightInd w:val="0"/>
              <w:spacing w:line="400" w:lineRule="exact"/>
              <w:jc w:val="center"/>
              <w:rPr>
                <w:rFonts w:ascii="新宋体" w:eastAsia="新宋体" w:hAnsi="新宋体"/>
                <w:b/>
                <w:bCs/>
                <w:color w:val="000000"/>
                <w:sz w:val="21"/>
                <w:szCs w:val="21"/>
              </w:rPr>
            </w:pPr>
          </w:p>
        </w:tc>
      </w:tr>
      <w:tr w:rsidR="003B2369">
        <w:trPr>
          <w:cantSplit/>
          <w:trHeight w:val="44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营业执照号</w:t>
            </w:r>
          </w:p>
        </w:tc>
        <w:tc>
          <w:tcPr>
            <w:tcW w:w="6935" w:type="dxa"/>
            <w:gridSpan w:val="7"/>
            <w:tcBorders>
              <w:top w:val="single" w:sz="4" w:space="0" w:color="auto"/>
              <w:bottom w:val="single" w:sz="4" w:space="0" w:color="auto"/>
            </w:tcBorders>
            <w:vAlign w:val="center"/>
          </w:tcPr>
          <w:p w:rsidR="003B2369" w:rsidRDefault="003B2369">
            <w:pPr>
              <w:autoSpaceDE w:val="0"/>
              <w:autoSpaceDN w:val="0"/>
              <w:adjustRightInd w:val="0"/>
              <w:spacing w:line="400" w:lineRule="exact"/>
              <w:jc w:val="center"/>
              <w:rPr>
                <w:rFonts w:ascii="新宋体" w:eastAsia="新宋体" w:hAnsi="新宋体"/>
                <w:b/>
                <w:bCs/>
                <w:color w:val="000000"/>
                <w:sz w:val="21"/>
                <w:szCs w:val="21"/>
              </w:rPr>
            </w:pPr>
          </w:p>
        </w:tc>
      </w:tr>
      <w:tr w:rsidR="003B2369">
        <w:trPr>
          <w:cantSplit/>
          <w:trHeight w:val="44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注册资金</w:t>
            </w:r>
          </w:p>
        </w:tc>
        <w:tc>
          <w:tcPr>
            <w:tcW w:w="6935" w:type="dxa"/>
            <w:gridSpan w:val="7"/>
            <w:tcBorders>
              <w:top w:val="single" w:sz="4" w:space="0" w:color="auto"/>
              <w:bottom w:val="single" w:sz="4" w:space="0" w:color="auto"/>
            </w:tcBorders>
            <w:vAlign w:val="center"/>
          </w:tcPr>
          <w:p w:rsidR="003B2369" w:rsidRDefault="003B2369">
            <w:pPr>
              <w:autoSpaceDE w:val="0"/>
              <w:autoSpaceDN w:val="0"/>
              <w:adjustRightInd w:val="0"/>
              <w:spacing w:line="400" w:lineRule="exact"/>
              <w:jc w:val="center"/>
              <w:rPr>
                <w:rFonts w:ascii="新宋体" w:eastAsia="新宋体" w:hAnsi="新宋体"/>
                <w:b/>
                <w:bCs/>
                <w:color w:val="000000"/>
                <w:sz w:val="21"/>
                <w:szCs w:val="21"/>
              </w:rPr>
            </w:pPr>
          </w:p>
        </w:tc>
      </w:tr>
      <w:tr w:rsidR="003B2369">
        <w:trPr>
          <w:cantSplit/>
          <w:trHeight w:val="46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开户银行</w:t>
            </w:r>
          </w:p>
        </w:tc>
        <w:tc>
          <w:tcPr>
            <w:tcW w:w="6935" w:type="dxa"/>
            <w:gridSpan w:val="7"/>
            <w:tcBorders>
              <w:top w:val="single" w:sz="4" w:space="0" w:color="auto"/>
              <w:bottom w:val="single" w:sz="4" w:space="0" w:color="auto"/>
            </w:tcBorders>
            <w:vAlign w:val="center"/>
          </w:tcPr>
          <w:p w:rsidR="003B2369" w:rsidRDefault="003B2369">
            <w:pPr>
              <w:autoSpaceDE w:val="0"/>
              <w:autoSpaceDN w:val="0"/>
              <w:adjustRightInd w:val="0"/>
              <w:spacing w:line="400" w:lineRule="exact"/>
              <w:jc w:val="center"/>
              <w:rPr>
                <w:rFonts w:ascii="新宋体" w:eastAsia="新宋体" w:hAnsi="新宋体"/>
                <w:b/>
                <w:bCs/>
                <w:color w:val="000000"/>
                <w:sz w:val="21"/>
                <w:szCs w:val="21"/>
              </w:rPr>
            </w:pPr>
          </w:p>
        </w:tc>
      </w:tr>
      <w:tr w:rsidR="003B2369">
        <w:trPr>
          <w:cantSplit/>
          <w:trHeight w:val="442"/>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账号</w:t>
            </w:r>
          </w:p>
        </w:tc>
        <w:tc>
          <w:tcPr>
            <w:tcW w:w="6935" w:type="dxa"/>
            <w:gridSpan w:val="7"/>
            <w:tcBorders>
              <w:top w:val="single" w:sz="4" w:space="0" w:color="auto"/>
            </w:tcBorders>
            <w:vAlign w:val="center"/>
          </w:tcPr>
          <w:p w:rsidR="003B2369" w:rsidRDefault="003B2369">
            <w:pPr>
              <w:autoSpaceDE w:val="0"/>
              <w:autoSpaceDN w:val="0"/>
              <w:adjustRightInd w:val="0"/>
              <w:spacing w:line="400" w:lineRule="exact"/>
              <w:jc w:val="center"/>
              <w:rPr>
                <w:rFonts w:ascii="新宋体" w:eastAsia="新宋体" w:hAnsi="新宋体"/>
                <w:b/>
                <w:bCs/>
                <w:color w:val="000000"/>
                <w:sz w:val="21"/>
                <w:szCs w:val="21"/>
              </w:rPr>
            </w:pPr>
          </w:p>
        </w:tc>
      </w:tr>
      <w:tr w:rsidR="003B2369">
        <w:trPr>
          <w:cantSplit/>
          <w:trHeight w:val="1366"/>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经营范围</w:t>
            </w:r>
          </w:p>
        </w:tc>
        <w:tc>
          <w:tcPr>
            <w:tcW w:w="6935" w:type="dxa"/>
            <w:gridSpan w:val="7"/>
            <w:vAlign w:val="center"/>
          </w:tcPr>
          <w:p w:rsidR="003B2369" w:rsidRDefault="003B2369">
            <w:pPr>
              <w:autoSpaceDE w:val="0"/>
              <w:autoSpaceDN w:val="0"/>
              <w:adjustRightInd w:val="0"/>
              <w:spacing w:line="400" w:lineRule="exact"/>
              <w:rPr>
                <w:rFonts w:ascii="新宋体" w:eastAsia="新宋体" w:hAnsi="新宋体"/>
                <w:b/>
                <w:bCs/>
                <w:color w:val="000000"/>
                <w:sz w:val="21"/>
                <w:szCs w:val="21"/>
              </w:rPr>
            </w:pPr>
          </w:p>
        </w:tc>
      </w:tr>
      <w:tr w:rsidR="003B2369">
        <w:trPr>
          <w:cantSplit/>
          <w:trHeight w:val="769"/>
        </w:trPr>
        <w:tc>
          <w:tcPr>
            <w:tcW w:w="1528" w:type="dxa"/>
            <w:vAlign w:val="center"/>
          </w:tcPr>
          <w:p w:rsidR="003B2369" w:rsidRDefault="00FC56B6">
            <w:pPr>
              <w:autoSpaceDE w:val="0"/>
              <w:autoSpaceDN w:val="0"/>
              <w:adjustRightInd w:val="0"/>
              <w:spacing w:line="400" w:lineRule="exact"/>
              <w:jc w:val="center"/>
              <w:rPr>
                <w:rFonts w:ascii="新宋体" w:eastAsia="新宋体" w:hAnsi="新宋体"/>
                <w:b/>
                <w:color w:val="000000"/>
                <w:sz w:val="21"/>
                <w:szCs w:val="21"/>
              </w:rPr>
            </w:pPr>
            <w:r>
              <w:rPr>
                <w:rFonts w:ascii="新宋体" w:eastAsia="新宋体" w:hAnsi="新宋体" w:hint="eastAsia"/>
                <w:b/>
                <w:color w:val="000000"/>
                <w:sz w:val="21"/>
                <w:szCs w:val="21"/>
              </w:rPr>
              <w:t>备注</w:t>
            </w:r>
          </w:p>
        </w:tc>
        <w:tc>
          <w:tcPr>
            <w:tcW w:w="6935" w:type="dxa"/>
            <w:gridSpan w:val="7"/>
          </w:tcPr>
          <w:p w:rsidR="003B2369" w:rsidRDefault="003B2369">
            <w:pPr>
              <w:autoSpaceDE w:val="0"/>
              <w:autoSpaceDN w:val="0"/>
              <w:adjustRightInd w:val="0"/>
              <w:spacing w:line="400" w:lineRule="exact"/>
              <w:jc w:val="left"/>
              <w:rPr>
                <w:rFonts w:ascii="新宋体" w:eastAsia="新宋体" w:hAnsi="新宋体"/>
                <w:b/>
                <w:color w:val="000000"/>
                <w:sz w:val="21"/>
                <w:szCs w:val="21"/>
              </w:rPr>
            </w:pPr>
          </w:p>
        </w:tc>
      </w:tr>
    </w:tbl>
    <w:p w:rsidR="003B2369" w:rsidRDefault="003B2369">
      <w:pPr>
        <w:spacing w:line="400" w:lineRule="exact"/>
        <w:outlineLvl w:val="1"/>
        <w:rPr>
          <w:rFonts w:ascii="新宋体" w:eastAsia="新宋体" w:hAnsi="新宋体"/>
          <w:b/>
          <w:color w:val="000000"/>
          <w:sz w:val="32"/>
          <w:szCs w:val="32"/>
        </w:rPr>
      </w:pPr>
    </w:p>
    <w:p w:rsidR="003B2369" w:rsidRDefault="003B2369">
      <w:pPr>
        <w:spacing w:line="400" w:lineRule="exact"/>
        <w:outlineLvl w:val="1"/>
        <w:rPr>
          <w:rFonts w:ascii="新宋体" w:eastAsia="新宋体" w:hAnsi="新宋体"/>
          <w:b/>
          <w:color w:val="000000"/>
          <w:sz w:val="32"/>
          <w:szCs w:val="32"/>
        </w:rPr>
      </w:pPr>
    </w:p>
    <w:p w:rsidR="003B2369" w:rsidRDefault="003B2369">
      <w:pPr>
        <w:spacing w:line="400" w:lineRule="exact"/>
        <w:outlineLvl w:val="1"/>
        <w:rPr>
          <w:rFonts w:ascii="新宋体" w:eastAsia="新宋体" w:hAnsi="新宋体"/>
          <w:b/>
          <w:color w:val="000000"/>
          <w:sz w:val="32"/>
          <w:szCs w:val="32"/>
        </w:rPr>
      </w:pPr>
    </w:p>
    <w:p w:rsidR="003B2369" w:rsidRDefault="003B2369">
      <w:pPr>
        <w:spacing w:line="400" w:lineRule="exact"/>
        <w:outlineLvl w:val="1"/>
        <w:rPr>
          <w:rFonts w:ascii="新宋体" w:eastAsia="新宋体" w:hAnsi="新宋体"/>
          <w:b/>
          <w:color w:val="000000"/>
          <w:sz w:val="32"/>
          <w:szCs w:val="32"/>
        </w:rPr>
      </w:pPr>
    </w:p>
    <w:p w:rsidR="003B2369" w:rsidRDefault="00FC56B6">
      <w:pPr>
        <w:adjustRightInd w:val="0"/>
        <w:spacing w:line="400" w:lineRule="exact"/>
        <w:ind w:leftChars="1096" w:left="3738" w:hangingChars="5" w:hanging="12"/>
        <w:jc w:val="left"/>
        <w:rPr>
          <w:rFonts w:ascii="新宋体" w:eastAsia="新宋体" w:hAnsi="新宋体"/>
          <w:bCs/>
          <w:color w:val="000000"/>
          <w:sz w:val="24"/>
          <w:szCs w:val="24"/>
        </w:rPr>
      </w:pPr>
      <w:r>
        <w:rPr>
          <w:rFonts w:ascii="新宋体" w:eastAsia="新宋体" w:hAnsi="新宋体" w:hint="eastAsia"/>
          <w:bCs/>
          <w:color w:val="000000"/>
          <w:sz w:val="24"/>
          <w:szCs w:val="24"/>
        </w:rPr>
        <w:t>投标人名称：        （盖章）</w:t>
      </w:r>
    </w:p>
    <w:p w:rsidR="003B2369" w:rsidRDefault="00FC56B6">
      <w:pPr>
        <w:adjustRightInd w:val="0"/>
        <w:spacing w:line="400" w:lineRule="exact"/>
        <w:ind w:leftChars="1096" w:left="3738" w:hangingChars="5" w:hanging="12"/>
        <w:jc w:val="left"/>
        <w:rPr>
          <w:rFonts w:ascii="新宋体" w:eastAsia="新宋体" w:hAnsi="新宋体"/>
          <w:bCs/>
          <w:color w:val="000000"/>
          <w:sz w:val="24"/>
          <w:szCs w:val="24"/>
        </w:rPr>
      </w:pPr>
      <w:r>
        <w:rPr>
          <w:rFonts w:ascii="新宋体" w:eastAsia="新宋体" w:hAnsi="新宋体" w:hint="eastAsia"/>
          <w:color w:val="000000"/>
          <w:sz w:val="24"/>
          <w:szCs w:val="24"/>
        </w:rPr>
        <w:t>法定代表人或授权代表（签字）</w:t>
      </w:r>
      <w:r>
        <w:rPr>
          <w:rFonts w:ascii="新宋体" w:eastAsia="新宋体" w:hAnsi="新宋体" w:hint="eastAsia"/>
          <w:bCs/>
          <w:color w:val="000000"/>
          <w:sz w:val="24"/>
          <w:szCs w:val="24"/>
        </w:rPr>
        <w:t>：</w:t>
      </w:r>
    </w:p>
    <w:p w:rsidR="003B2369" w:rsidRDefault="00FC56B6">
      <w:pPr>
        <w:spacing w:line="400" w:lineRule="exact"/>
        <w:ind w:leftChars="1096" w:left="3738" w:hangingChars="5" w:hanging="12"/>
        <w:outlineLvl w:val="1"/>
        <w:rPr>
          <w:rFonts w:ascii="新宋体" w:eastAsia="新宋体" w:hAnsi="新宋体"/>
          <w:color w:val="000000"/>
          <w:sz w:val="24"/>
          <w:szCs w:val="24"/>
        </w:rPr>
      </w:pPr>
      <w:bookmarkStart w:id="71" w:name="_Toc420327367"/>
      <w:bookmarkStart w:id="72" w:name="_Toc420327467"/>
      <w:bookmarkStart w:id="73" w:name="_Toc420496583"/>
      <w:bookmarkStart w:id="74" w:name="_Toc420584264"/>
      <w:bookmarkStart w:id="75" w:name="_Toc430594814"/>
      <w:bookmarkStart w:id="76" w:name="_Toc433106587"/>
      <w:bookmarkStart w:id="77" w:name="_Toc433708008"/>
      <w:bookmarkStart w:id="78" w:name="_Toc434930281"/>
      <w:bookmarkStart w:id="79" w:name="_Toc445288240"/>
      <w:bookmarkStart w:id="80" w:name="_Toc19933"/>
      <w:r>
        <w:rPr>
          <w:rFonts w:ascii="新宋体" w:eastAsia="新宋体" w:hAnsi="新宋体" w:hint="eastAsia"/>
          <w:color w:val="000000"/>
          <w:sz w:val="24"/>
          <w:szCs w:val="24"/>
        </w:rPr>
        <w:t>日  期</w:t>
      </w:r>
      <w:r>
        <w:rPr>
          <w:rFonts w:ascii="新宋体" w:eastAsia="新宋体" w:hAnsi="新宋体"/>
          <w:color w:val="000000"/>
          <w:sz w:val="24"/>
          <w:szCs w:val="24"/>
        </w:rPr>
        <w:t>:</w:t>
      </w:r>
      <w:bookmarkStart w:id="81" w:name="_Toc217446089"/>
      <w:bookmarkEnd w:id="71"/>
      <w:bookmarkEnd w:id="72"/>
      <w:bookmarkEnd w:id="73"/>
      <w:bookmarkEnd w:id="74"/>
      <w:bookmarkEnd w:id="75"/>
      <w:bookmarkEnd w:id="76"/>
      <w:bookmarkEnd w:id="77"/>
      <w:bookmarkEnd w:id="78"/>
      <w:bookmarkEnd w:id="79"/>
      <w:bookmarkEnd w:id="80"/>
    </w:p>
    <w:p w:rsidR="003B2369" w:rsidRDefault="003B2369">
      <w:pPr>
        <w:pStyle w:val="2"/>
        <w:spacing w:line="400" w:lineRule="exact"/>
        <w:ind w:leftChars="1096" w:left="3742" w:hangingChars="5" w:hanging="16"/>
        <w:jc w:val="center"/>
        <w:rPr>
          <w:rFonts w:ascii="新宋体" w:eastAsia="新宋体" w:hAnsi="新宋体"/>
          <w:bCs w:val="0"/>
          <w:color w:val="000000"/>
          <w:szCs w:val="28"/>
        </w:rPr>
      </w:pPr>
      <w:bookmarkStart w:id="82" w:name="_Toc32567"/>
    </w:p>
    <w:p w:rsidR="002E6640" w:rsidRDefault="00FC56B6" w:rsidP="002E6640">
      <w:pPr>
        <w:spacing w:line="360" w:lineRule="auto"/>
        <w:ind w:firstLineChars="200" w:firstLine="680"/>
        <w:outlineLvl w:val="1"/>
        <w:rPr>
          <w:rFonts w:ascii="新宋体" w:eastAsia="新宋体" w:hAnsi="新宋体"/>
          <w:bCs/>
          <w:color w:val="000000"/>
          <w:szCs w:val="28"/>
        </w:rPr>
      </w:pPr>
      <w:r>
        <w:rPr>
          <w:rFonts w:ascii="新宋体" w:eastAsia="新宋体" w:hAnsi="新宋体" w:hint="eastAsia"/>
          <w:color w:val="000000"/>
          <w:szCs w:val="28"/>
        </w:rPr>
        <w:br w:type="page"/>
      </w:r>
      <w:r w:rsidR="0030711B" w:rsidRPr="00416208">
        <w:rPr>
          <w:rFonts w:asciiTheme="minorEastAsia" w:hAnsiTheme="minorEastAsia" w:cs="宋体" w:hint="eastAsia"/>
          <w:b/>
          <w:bCs/>
          <w:color w:val="000000"/>
          <w:sz w:val="28"/>
          <w:szCs w:val="28"/>
        </w:rPr>
        <w:lastRenderedPageBreak/>
        <w:t>六</w:t>
      </w:r>
      <w:r w:rsidRPr="00416208">
        <w:rPr>
          <w:rFonts w:asciiTheme="minorEastAsia" w:hAnsiTheme="minorEastAsia" w:cs="宋体" w:hint="eastAsia"/>
          <w:b/>
          <w:bCs/>
          <w:color w:val="000000"/>
          <w:sz w:val="28"/>
          <w:szCs w:val="28"/>
        </w:rPr>
        <w:t>、投标人类似项目业绩一览表</w:t>
      </w:r>
      <w:bookmarkEnd w:id="81"/>
      <w:bookmarkEnd w:id="82"/>
    </w:p>
    <w:p w:rsidR="003B2369" w:rsidRPr="002E6640" w:rsidRDefault="00FC56B6" w:rsidP="002E6640">
      <w:pPr>
        <w:spacing w:line="360" w:lineRule="auto"/>
        <w:outlineLvl w:val="1"/>
        <w:rPr>
          <w:rFonts w:ascii="新宋体" w:eastAsia="新宋体" w:hAnsi="新宋体"/>
          <w:bCs/>
          <w:color w:val="000000"/>
          <w:szCs w:val="28"/>
        </w:rPr>
      </w:pPr>
      <w:r>
        <w:rPr>
          <w:rFonts w:ascii="新宋体" w:eastAsia="新宋体" w:hAnsi="新宋体" w:hint="eastAsia"/>
          <w:b/>
          <w:color w:val="000000"/>
          <w:sz w:val="24"/>
          <w:szCs w:val="24"/>
        </w:rPr>
        <w:t>项目名称：</w:t>
      </w:r>
    </w:p>
    <w:tbl>
      <w:tblPr>
        <w:tblW w:w="98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659"/>
        <w:gridCol w:w="1086"/>
        <w:gridCol w:w="992"/>
        <w:gridCol w:w="567"/>
        <w:gridCol w:w="992"/>
        <w:gridCol w:w="992"/>
        <w:gridCol w:w="1225"/>
        <w:gridCol w:w="1043"/>
        <w:gridCol w:w="1418"/>
        <w:gridCol w:w="899"/>
      </w:tblGrid>
      <w:tr w:rsidR="003B2369" w:rsidTr="00416208">
        <w:trPr>
          <w:cantSplit/>
          <w:trHeight w:val="600"/>
          <w:jc w:val="center"/>
        </w:trPr>
        <w:tc>
          <w:tcPr>
            <w:tcW w:w="659" w:type="dxa"/>
            <w:tcBorders>
              <w:top w:val="single" w:sz="4" w:space="0" w:color="auto"/>
            </w:tcBorders>
            <w:vAlign w:val="center"/>
          </w:tcPr>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hint="eastAsia"/>
                <w:b/>
                <w:color w:val="000000"/>
                <w:sz w:val="21"/>
                <w:szCs w:val="21"/>
              </w:rPr>
              <w:t>年份</w:t>
            </w:r>
          </w:p>
        </w:tc>
        <w:tc>
          <w:tcPr>
            <w:tcW w:w="1086" w:type="dxa"/>
            <w:vAlign w:val="center"/>
          </w:tcPr>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hint="eastAsia"/>
                <w:b/>
                <w:color w:val="000000"/>
                <w:sz w:val="21"/>
                <w:szCs w:val="21"/>
              </w:rPr>
              <w:t>业务单位</w:t>
            </w:r>
          </w:p>
        </w:tc>
        <w:tc>
          <w:tcPr>
            <w:tcW w:w="992" w:type="dxa"/>
            <w:vAlign w:val="center"/>
          </w:tcPr>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b/>
                <w:color w:val="000000"/>
                <w:sz w:val="21"/>
                <w:szCs w:val="21"/>
              </w:rPr>
              <w:t>项目名称</w:t>
            </w:r>
          </w:p>
        </w:tc>
        <w:tc>
          <w:tcPr>
            <w:tcW w:w="567" w:type="dxa"/>
            <w:vAlign w:val="center"/>
          </w:tcPr>
          <w:p w:rsidR="003B2369" w:rsidRDefault="00FC56B6" w:rsidP="00416208">
            <w:pPr>
              <w:spacing w:line="400" w:lineRule="exact"/>
              <w:jc w:val="center"/>
              <w:rPr>
                <w:rFonts w:ascii="新宋体" w:eastAsia="新宋体" w:hAnsi="新宋体" w:cs="Arial"/>
                <w:b/>
                <w:sz w:val="21"/>
                <w:szCs w:val="21"/>
              </w:rPr>
            </w:pPr>
            <w:r>
              <w:rPr>
                <w:rFonts w:ascii="新宋体" w:eastAsia="新宋体" w:hAnsi="新宋体" w:cs="Arial" w:hint="eastAsia"/>
                <w:b/>
                <w:sz w:val="21"/>
                <w:szCs w:val="21"/>
              </w:rPr>
              <w:t>合同</w:t>
            </w:r>
          </w:p>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hint="eastAsia"/>
                <w:b/>
                <w:sz w:val="21"/>
                <w:szCs w:val="21"/>
              </w:rPr>
              <w:t>金额</w:t>
            </w:r>
          </w:p>
        </w:tc>
        <w:tc>
          <w:tcPr>
            <w:tcW w:w="992" w:type="dxa"/>
            <w:vAlign w:val="center"/>
          </w:tcPr>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hint="eastAsia"/>
                <w:b/>
                <w:color w:val="000000"/>
                <w:sz w:val="21"/>
                <w:szCs w:val="21"/>
              </w:rPr>
              <w:t>服务内容</w:t>
            </w:r>
          </w:p>
        </w:tc>
        <w:tc>
          <w:tcPr>
            <w:tcW w:w="992" w:type="dxa"/>
            <w:tcBorders>
              <w:right w:val="single" w:sz="4" w:space="0" w:color="auto"/>
            </w:tcBorders>
            <w:vAlign w:val="center"/>
          </w:tcPr>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hint="eastAsia"/>
                <w:b/>
                <w:color w:val="000000"/>
                <w:sz w:val="21"/>
                <w:szCs w:val="21"/>
              </w:rPr>
              <w:t>履约期限</w:t>
            </w:r>
          </w:p>
        </w:tc>
        <w:tc>
          <w:tcPr>
            <w:tcW w:w="1225" w:type="dxa"/>
            <w:tcBorders>
              <w:left w:val="single" w:sz="4" w:space="0" w:color="auto"/>
            </w:tcBorders>
            <w:vAlign w:val="center"/>
          </w:tcPr>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hint="eastAsia"/>
                <w:b/>
                <w:color w:val="000000"/>
                <w:sz w:val="21"/>
                <w:szCs w:val="21"/>
              </w:rPr>
              <w:t>服务规模</w:t>
            </w:r>
          </w:p>
        </w:tc>
        <w:tc>
          <w:tcPr>
            <w:tcW w:w="1043" w:type="dxa"/>
            <w:tcBorders>
              <w:left w:val="single" w:sz="4" w:space="0" w:color="auto"/>
            </w:tcBorders>
            <w:vAlign w:val="center"/>
          </w:tcPr>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hint="eastAsia"/>
                <w:b/>
                <w:color w:val="000000"/>
                <w:sz w:val="21"/>
                <w:szCs w:val="21"/>
              </w:rPr>
              <w:t>营业面积</w:t>
            </w:r>
          </w:p>
        </w:tc>
        <w:tc>
          <w:tcPr>
            <w:tcW w:w="1418" w:type="dxa"/>
            <w:tcBorders>
              <w:left w:val="single" w:sz="4" w:space="0" w:color="auto"/>
            </w:tcBorders>
            <w:vAlign w:val="center"/>
          </w:tcPr>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hint="eastAsia"/>
                <w:b/>
                <w:color w:val="000000"/>
                <w:sz w:val="21"/>
                <w:szCs w:val="21"/>
              </w:rPr>
              <w:t>用户证明材料</w:t>
            </w:r>
          </w:p>
        </w:tc>
        <w:tc>
          <w:tcPr>
            <w:tcW w:w="899" w:type="dxa"/>
            <w:tcBorders>
              <w:left w:val="single" w:sz="4" w:space="0" w:color="auto"/>
            </w:tcBorders>
            <w:vAlign w:val="center"/>
          </w:tcPr>
          <w:p w:rsidR="003B2369" w:rsidRDefault="00FC56B6" w:rsidP="00416208">
            <w:pPr>
              <w:spacing w:line="400" w:lineRule="exact"/>
              <w:jc w:val="center"/>
              <w:rPr>
                <w:rFonts w:ascii="新宋体" w:eastAsia="新宋体" w:hAnsi="新宋体" w:cs="Arial"/>
                <w:b/>
                <w:color w:val="000000"/>
                <w:sz w:val="21"/>
                <w:szCs w:val="21"/>
              </w:rPr>
            </w:pPr>
            <w:r>
              <w:rPr>
                <w:rFonts w:ascii="新宋体" w:eastAsia="新宋体" w:hAnsi="新宋体" w:cs="Arial" w:hint="eastAsia"/>
                <w:b/>
                <w:color w:val="000000"/>
                <w:sz w:val="21"/>
                <w:szCs w:val="21"/>
              </w:rPr>
              <w:t>备注</w:t>
            </w:r>
          </w:p>
        </w:tc>
      </w:tr>
      <w:tr w:rsidR="003B2369" w:rsidTr="00416208">
        <w:trPr>
          <w:cantSplit/>
          <w:trHeight w:val="600"/>
          <w:jc w:val="center"/>
        </w:trPr>
        <w:tc>
          <w:tcPr>
            <w:tcW w:w="659" w:type="dxa"/>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lef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600"/>
          <w:jc w:val="center"/>
        </w:trPr>
        <w:tc>
          <w:tcPr>
            <w:tcW w:w="659" w:type="dxa"/>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lef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600"/>
          <w:jc w:val="center"/>
        </w:trPr>
        <w:tc>
          <w:tcPr>
            <w:tcW w:w="659" w:type="dxa"/>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lef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600"/>
          <w:jc w:val="center"/>
        </w:trPr>
        <w:tc>
          <w:tcPr>
            <w:tcW w:w="659" w:type="dxa"/>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tcBorders>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lef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lef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600"/>
          <w:jc w:val="center"/>
        </w:trPr>
        <w:tc>
          <w:tcPr>
            <w:tcW w:w="659" w:type="dxa"/>
            <w:tcBorders>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tcBorders>
              <w:left w:val="single" w:sz="4" w:space="0" w:color="auto"/>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left w:val="single" w:sz="4" w:space="0" w:color="auto"/>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Borders>
              <w:left w:val="single" w:sz="4" w:space="0" w:color="auto"/>
              <w:righ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992" w:type="dxa"/>
            <w:tcBorders>
              <w:left w:val="single" w:sz="4" w:space="0" w:color="auto"/>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left w:val="single" w:sz="4" w:space="0" w:color="auto"/>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lef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600"/>
          <w:jc w:val="center"/>
        </w:trPr>
        <w:tc>
          <w:tcPr>
            <w:tcW w:w="659" w:type="dxa"/>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lef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600"/>
          <w:jc w:val="center"/>
        </w:trPr>
        <w:tc>
          <w:tcPr>
            <w:tcW w:w="659" w:type="dxa"/>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lef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600"/>
          <w:jc w:val="center"/>
        </w:trPr>
        <w:tc>
          <w:tcPr>
            <w:tcW w:w="659" w:type="dxa"/>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Pr>
          <w:p w:rsidR="003B2369" w:rsidRDefault="003B2369">
            <w:pPr>
              <w:spacing w:line="400" w:lineRule="exact"/>
              <w:jc w:val="center"/>
              <w:rPr>
                <w:rFonts w:ascii="新宋体" w:eastAsia="新宋体" w:hAnsi="新宋体" w:cs="Arial"/>
                <w:color w:val="000000"/>
                <w:sz w:val="21"/>
                <w:szCs w:val="21"/>
              </w:rPr>
            </w:pPr>
          </w:p>
        </w:tc>
        <w:tc>
          <w:tcPr>
            <w:tcW w:w="992" w:type="dxa"/>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lef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left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510"/>
          <w:jc w:val="center"/>
        </w:trPr>
        <w:tc>
          <w:tcPr>
            <w:tcW w:w="659" w:type="dxa"/>
            <w:tcBorders>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tcBorders>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Borders>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992" w:type="dxa"/>
            <w:tcBorders>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bottom w:val="single" w:sz="4" w:space="0" w:color="auto"/>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left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left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left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left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615"/>
          <w:jc w:val="center"/>
        </w:trPr>
        <w:tc>
          <w:tcPr>
            <w:tcW w:w="659" w:type="dxa"/>
            <w:tcBorders>
              <w:top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tcBorders>
              <w:top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top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Borders>
              <w:top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992" w:type="dxa"/>
            <w:tcBorders>
              <w:top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top w:val="single" w:sz="4" w:space="0" w:color="auto"/>
              <w:bottom w:val="single" w:sz="4" w:space="0" w:color="auto"/>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top w:val="single" w:sz="4" w:space="0" w:color="auto"/>
              <w:left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top w:val="single" w:sz="4" w:space="0" w:color="auto"/>
              <w:left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top w:val="single" w:sz="4" w:space="0" w:color="auto"/>
              <w:left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top w:val="single" w:sz="4" w:space="0" w:color="auto"/>
              <w:left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r w:rsidR="003B2369" w:rsidTr="00416208">
        <w:trPr>
          <w:cantSplit/>
          <w:trHeight w:val="615"/>
          <w:jc w:val="center"/>
        </w:trPr>
        <w:tc>
          <w:tcPr>
            <w:tcW w:w="659" w:type="dxa"/>
            <w:tcBorders>
              <w:top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86" w:type="dxa"/>
            <w:tcBorders>
              <w:top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top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567" w:type="dxa"/>
            <w:tcBorders>
              <w:top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992" w:type="dxa"/>
            <w:tcBorders>
              <w:top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992" w:type="dxa"/>
            <w:tcBorders>
              <w:top w:val="single" w:sz="4" w:space="0" w:color="auto"/>
              <w:bottom w:val="single" w:sz="4" w:space="0" w:color="auto"/>
              <w:right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225" w:type="dxa"/>
            <w:tcBorders>
              <w:top w:val="single" w:sz="4" w:space="0" w:color="auto"/>
              <w:left w:val="single" w:sz="4" w:space="0" w:color="auto"/>
              <w:bottom w:val="single" w:sz="4" w:space="0" w:color="auto"/>
            </w:tcBorders>
            <w:vAlign w:val="center"/>
          </w:tcPr>
          <w:p w:rsidR="003B2369" w:rsidRDefault="003B2369">
            <w:pPr>
              <w:spacing w:line="400" w:lineRule="exact"/>
              <w:jc w:val="center"/>
              <w:rPr>
                <w:rFonts w:ascii="新宋体" w:eastAsia="新宋体" w:hAnsi="新宋体" w:cs="Arial"/>
                <w:color w:val="000000"/>
                <w:sz w:val="21"/>
                <w:szCs w:val="21"/>
              </w:rPr>
            </w:pPr>
          </w:p>
        </w:tc>
        <w:tc>
          <w:tcPr>
            <w:tcW w:w="1043" w:type="dxa"/>
            <w:tcBorders>
              <w:top w:val="single" w:sz="4" w:space="0" w:color="auto"/>
              <w:left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1418" w:type="dxa"/>
            <w:tcBorders>
              <w:top w:val="single" w:sz="4" w:space="0" w:color="auto"/>
              <w:left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c>
          <w:tcPr>
            <w:tcW w:w="899" w:type="dxa"/>
            <w:tcBorders>
              <w:top w:val="single" w:sz="4" w:space="0" w:color="auto"/>
              <w:left w:val="single" w:sz="4" w:space="0" w:color="auto"/>
              <w:bottom w:val="single" w:sz="4" w:space="0" w:color="auto"/>
            </w:tcBorders>
          </w:tcPr>
          <w:p w:rsidR="003B2369" w:rsidRDefault="003B2369">
            <w:pPr>
              <w:spacing w:line="400" w:lineRule="exact"/>
              <w:jc w:val="center"/>
              <w:rPr>
                <w:rFonts w:ascii="新宋体" w:eastAsia="新宋体" w:hAnsi="新宋体" w:cs="Arial"/>
                <w:color w:val="000000"/>
                <w:sz w:val="21"/>
                <w:szCs w:val="21"/>
              </w:rPr>
            </w:pPr>
          </w:p>
        </w:tc>
      </w:tr>
    </w:tbl>
    <w:p w:rsidR="003B2369" w:rsidRDefault="003B2369">
      <w:pPr>
        <w:spacing w:line="400" w:lineRule="exact"/>
        <w:ind w:left="360"/>
        <w:jc w:val="center"/>
        <w:rPr>
          <w:rFonts w:ascii="新宋体" w:eastAsia="新宋体" w:hAnsi="新宋体" w:cs="Arial"/>
          <w:color w:val="000000"/>
        </w:rPr>
      </w:pPr>
    </w:p>
    <w:p w:rsidR="003B2369" w:rsidRDefault="003B2369">
      <w:pPr>
        <w:spacing w:line="400" w:lineRule="exact"/>
        <w:ind w:left="360"/>
        <w:jc w:val="center"/>
        <w:rPr>
          <w:rFonts w:ascii="新宋体" w:eastAsia="新宋体" w:hAnsi="新宋体" w:cs="Arial"/>
          <w:color w:val="000000"/>
        </w:rPr>
      </w:pPr>
    </w:p>
    <w:p w:rsidR="003B2369" w:rsidRDefault="003B2369">
      <w:pPr>
        <w:spacing w:line="400" w:lineRule="exact"/>
        <w:ind w:left="360"/>
        <w:jc w:val="center"/>
        <w:rPr>
          <w:rFonts w:ascii="新宋体" w:eastAsia="新宋体" w:hAnsi="新宋体" w:cs="Arial"/>
          <w:color w:val="000000"/>
        </w:rPr>
      </w:pPr>
    </w:p>
    <w:p w:rsidR="003B2369" w:rsidRDefault="003B2369">
      <w:pPr>
        <w:spacing w:line="400" w:lineRule="exact"/>
        <w:ind w:left="360"/>
        <w:jc w:val="center"/>
        <w:rPr>
          <w:rFonts w:ascii="新宋体" w:eastAsia="新宋体" w:hAnsi="新宋体" w:cs="Arial"/>
          <w:color w:val="000000"/>
        </w:rPr>
      </w:pPr>
    </w:p>
    <w:p w:rsidR="003B2369" w:rsidRDefault="00FC56B6">
      <w:pPr>
        <w:adjustRightInd w:val="0"/>
        <w:spacing w:line="400" w:lineRule="exact"/>
        <w:ind w:leftChars="1200" w:left="4080"/>
        <w:jc w:val="left"/>
        <w:rPr>
          <w:rFonts w:ascii="新宋体" w:eastAsia="新宋体" w:hAnsi="新宋体"/>
          <w:color w:val="000000"/>
          <w:sz w:val="24"/>
          <w:szCs w:val="24"/>
        </w:rPr>
      </w:pPr>
      <w:r>
        <w:rPr>
          <w:rFonts w:ascii="新宋体" w:eastAsia="新宋体" w:hAnsi="新宋体" w:hint="eastAsia"/>
          <w:color w:val="000000"/>
          <w:sz w:val="24"/>
          <w:szCs w:val="24"/>
        </w:rPr>
        <w:t>投标人名称：         （盖章）</w:t>
      </w:r>
    </w:p>
    <w:p w:rsidR="003B2369" w:rsidRDefault="00FC56B6">
      <w:pPr>
        <w:adjustRightInd w:val="0"/>
        <w:spacing w:line="400" w:lineRule="exact"/>
        <w:ind w:leftChars="1200" w:left="4080"/>
        <w:jc w:val="left"/>
        <w:rPr>
          <w:rFonts w:ascii="新宋体" w:eastAsia="新宋体" w:hAnsi="新宋体"/>
          <w:bCs/>
          <w:color w:val="000000"/>
          <w:sz w:val="24"/>
          <w:szCs w:val="24"/>
        </w:rPr>
      </w:pPr>
      <w:r>
        <w:rPr>
          <w:rFonts w:ascii="新宋体" w:eastAsia="新宋体" w:hAnsi="新宋体" w:hint="eastAsia"/>
          <w:color w:val="000000"/>
          <w:sz w:val="24"/>
          <w:szCs w:val="24"/>
        </w:rPr>
        <w:t>法定代表人或授权代表（签字）</w:t>
      </w:r>
      <w:r>
        <w:rPr>
          <w:rFonts w:ascii="新宋体" w:eastAsia="新宋体" w:hAnsi="新宋体" w:hint="eastAsia"/>
          <w:bCs/>
          <w:color w:val="000000"/>
          <w:sz w:val="24"/>
          <w:szCs w:val="24"/>
        </w:rPr>
        <w:t>：</w:t>
      </w:r>
    </w:p>
    <w:p w:rsidR="003B2369" w:rsidRDefault="00FC56B6">
      <w:pPr>
        <w:spacing w:line="400" w:lineRule="exact"/>
        <w:ind w:leftChars="1200" w:left="4080"/>
        <w:rPr>
          <w:rFonts w:hAnsi="宋体"/>
          <w:bCs/>
          <w:color w:val="000000"/>
          <w:szCs w:val="28"/>
        </w:rPr>
      </w:pPr>
      <w:r>
        <w:rPr>
          <w:rFonts w:ascii="新宋体" w:eastAsia="新宋体" w:hAnsi="新宋体" w:hint="eastAsia"/>
          <w:bCs/>
          <w:color w:val="000000"/>
          <w:sz w:val="24"/>
          <w:szCs w:val="24"/>
        </w:rPr>
        <w:t>日   期</w:t>
      </w:r>
      <w:r>
        <w:rPr>
          <w:rFonts w:ascii="新宋体" w:eastAsia="新宋体" w:hAnsi="新宋体"/>
          <w:bCs/>
          <w:color w:val="000000"/>
          <w:sz w:val="24"/>
          <w:szCs w:val="24"/>
        </w:rPr>
        <w:t>:</w:t>
      </w:r>
      <w:bookmarkStart w:id="83" w:name="_Toc426966542"/>
      <w:bookmarkStart w:id="84" w:name="_Toc217446092"/>
    </w:p>
    <w:p w:rsidR="003B2369" w:rsidRDefault="00FC56B6" w:rsidP="00C6364E">
      <w:pPr>
        <w:spacing w:line="360" w:lineRule="auto"/>
        <w:ind w:firstLineChars="200" w:firstLine="680"/>
        <w:outlineLvl w:val="1"/>
        <w:rPr>
          <w:rFonts w:eastAsia="宋体" w:hAnsi="宋体" w:cs="Arial"/>
          <w:color w:val="000000"/>
          <w:szCs w:val="28"/>
        </w:rPr>
      </w:pPr>
      <w:r>
        <w:rPr>
          <w:rFonts w:eastAsia="宋体" w:hAnsi="宋体" w:hint="eastAsia"/>
          <w:color w:val="000000"/>
          <w:szCs w:val="28"/>
        </w:rPr>
        <w:br w:type="page"/>
      </w:r>
      <w:bookmarkStart w:id="85" w:name="_Toc18535"/>
      <w:r w:rsidR="0030711B" w:rsidRPr="00C6364E">
        <w:rPr>
          <w:rFonts w:asciiTheme="minorEastAsia" w:hAnsiTheme="minorEastAsia" w:cs="宋体" w:hint="eastAsia"/>
          <w:b/>
          <w:bCs/>
          <w:color w:val="000000"/>
          <w:sz w:val="28"/>
          <w:szCs w:val="28"/>
        </w:rPr>
        <w:lastRenderedPageBreak/>
        <w:t>七</w:t>
      </w:r>
      <w:r w:rsidRPr="00C6364E">
        <w:rPr>
          <w:rFonts w:asciiTheme="minorEastAsia" w:hAnsiTheme="minorEastAsia" w:cs="宋体"/>
          <w:b/>
          <w:bCs/>
          <w:color w:val="000000"/>
          <w:sz w:val="28"/>
          <w:szCs w:val="28"/>
        </w:rPr>
        <w:t>、</w:t>
      </w:r>
      <w:bookmarkEnd w:id="83"/>
      <w:r w:rsidRPr="00C6364E">
        <w:rPr>
          <w:rFonts w:asciiTheme="minorEastAsia" w:hAnsiTheme="minorEastAsia" w:cs="宋体" w:hint="eastAsia"/>
          <w:b/>
          <w:bCs/>
          <w:color w:val="000000"/>
          <w:sz w:val="28"/>
          <w:szCs w:val="28"/>
        </w:rPr>
        <w:t>履行合同所必需的设备和专业技术能力</w:t>
      </w:r>
      <w:r w:rsidRPr="00C6364E">
        <w:rPr>
          <w:rFonts w:asciiTheme="minorEastAsia" w:hAnsiTheme="minorEastAsia" w:cs="宋体"/>
          <w:b/>
          <w:bCs/>
          <w:color w:val="000000"/>
          <w:sz w:val="28"/>
          <w:szCs w:val="28"/>
        </w:rPr>
        <w:t>证明材料</w:t>
      </w:r>
      <w:bookmarkEnd w:id="85"/>
    </w:p>
    <w:p w:rsidR="003B2369" w:rsidRDefault="00FC56B6" w:rsidP="00DA6C87">
      <w:pPr>
        <w:spacing w:beforeLines="150" w:afterLines="50" w:line="480" w:lineRule="exact"/>
        <w:rPr>
          <w:rFonts w:hAnsi="宋体"/>
          <w:b/>
          <w:color w:val="000000"/>
          <w:sz w:val="24"/>
          <w:szCs w:val="24"/>
        </w:rPr>
      </w:pPr>
      <w:r>
        <w:rPr>
          <w:rFonts w:hAnsi="宋体" w:hint="eastAsia"/>
          <w:b/>
          <w:color w:val="000000"/>
          <w:sz w:val="24"/>
          <w:szCs w:val="24"/>
        </w:rPr>
        <w:t>项目名称：</w:t>
      </w:r>
    </w:p>
    <w:p w:rsidR="003B2369" w:rsidRDefault="00FC56B6">
      <w:pPr>
        <w:spacing w:line="360" w:lineRule="auto"/>
        <w:rPr>
          <w:rFonts w:hAnsi="宋体"/>
          <w:b/>
          <w:color w:val="000000"/>
          <w:sz w:val="24"/>
          <w:szCs w:val="24"/>
        </w:rPr>
      </w:pPr>
      <w:r>
        <w:rPr>
          <w:rFonts w:hAnsi="宋体"/>
          <w:b/>
          <w:color w:val="000000"/>
          <w:sz w:val="24"/>
          <w:szCs w:val="24"/>
        </w:rPr>
        <w:t>证明材料附表一：</w:t>
      </w:r>
      <w:r>
        <w:rPr>
          <w:rFonts w:hAnsi="宋体" w:hint="eastAsia"/>
          <w:b/>
          <w:color w:val="000000"/>
          <w:sz w:val="24"/>
          <w:szCs w:val="24"/>
        </w:rPr>
        <w:t>履行合同所必需的设备</w:t>
      </w:r>
      <w:r>
        <w:rPr>
          <w:rFonts w:hAnsi="宋体"/>
          <w:b/>
          <w:color w:val="000000"/>
          <w:sz w:val="24"/>
          <w:szCs w:val="24"/>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2697"/>
        <w:gridCol w:w="1539"/>
        <w:gridCol w:w="1526"/>
        <w:gridCol w:w="1526"/>
      </w:tblGrid>
      <w:tr w:rsidR="003B2369" w:rsidTr="000E7848">
        <w:trPr>
          <w:cantSplit/>
          <w:trHeight w:val="278"/>
          <w:jc w:val="center"/>
        </w:trPr>
        <w:tc>
          <w:tcPr>
            <w:tcW w:w="725" w:type="pct"/>
            <w:vAlign w:val="center"/>
          </w:tcPr>
          <w:p w:rsidR="003B2369" w:rsidRDefault="00FC56B6">
            <w:pPr>
              <w:spacing w:line="360" w:lineRule="auto"/>
              <w:jc w:val="center"/>
              <w:rPr>
                <w:rFonts w:hAnsi="宋体" w:cs="Arial"/>
                <w:b/>
                <w:color w:val="000000"/>
                <w:sz w:val="24"/>
                <w:szCs w:val="24"/>
              </w:rPr>
            </w:pPr>
            <w:r>
              <w:rPr>
                <w:rFonts w:hAnsi="宋体" w:cs="Arial" w:hint="eastAsia"/>
                <w:b/>
                <w:color w:val="000000"/>
                <w:sz w:val="24"/>
                <w:szCs w:val="24"/>
              </w:rPr>
              <w:t>序号</w:t>
            </w:r>
          </w:p>
        </w:tc>
        <w:tc>
          <w:tcPr>
            <w:tcW w:w="1582" w:type="pct"/>
            <w:vAlign w:val="center"/>
          </w:tcPr>
          <w:p w:rsidR="003B2369" w:rsidRDefault="00FC56B6">
            <w:pPr>
              <w:spacing w:line="360" w:lineRule="auto"/>
              <w:jc w:val="center"/>
              <w:rPr>
                <w:rFonts w:hAnsi="宋体" w:cs="Arial"/>
                <w:b/>
                <w:color w:val="000000"/>
                <w:sz w:val="24"/>
                <w:szCs w:val="24"/>
              </w:rPr>
            </w:pPr>
            <w:r>
              <w:rPr>
                <w:rFonts w:hAnsi="宋体" w:cs="Arial" w:hint="eastAsia"/>
                <w:b/>
                <w:color w:val="000000"/>
                <w:sz w:val="24"/>
                <w:szCs w:val="24"/>
              </w:rPr>
              <w:t>名称</w:t>
            </w:r>
          </w:p>
        </w:tc>
        <w:tc>
          <w:tcPr>
            <w:tcW w:w="903" w:type="pct"/>
            <w:vAlign w:val="center"/>
          </w:tcPr>
          <w:p w:rsidR="003B2369" w:rsidRDefault="00FC56B6">
            <w:pPr>
              <w:spacing w:line="360" w:lineRule="auto"/>
              <w:jc w:val="center"/>
              <w:rPr>
                <w:rFonts w:hAnsi="宋体" w:cs="Arial"/>
                <w:b/>
                <w:color w:val="000000"/>
                <w:sz w:val="24"/>
                <w:szCs w:val="24"/>
              </w:rPr>
            </w:pPr>
            <w:r>
              <w:rPr>
                <w:rFonts w:hAnsi="宋体" w:cs="Arial" w:hint="eastAsia"/>
                <w:b/>
                <w:color w:val="000000"/>
                <w:sz w:val="24"/>
                <w:szCs w:val="24"/>
              </w:rPr>
              <w:t>规格</w:t>
            </w:r>
          </w:p>
        </w:tc>
        <w:tc>
          <w:tcPr>
            <w:tcW w:w="895" w:type="pct"/>
            <w:vAlign w:val="center"/>
          </w:tcPr>
          <w:p w:rsidR="003B2369" w:rsidRDefault="00FC56B6">
            <w:pPr>
              <w:spacing w:line="360" w:lineRule="auto"/>
              <w:jc w:val="center"/>
              <w:rPr>
                <w:rFonts w:hAnsi="宋体" w:cs="Arial"/>
                <w:b/>
                <w:color w:val="000000"/>
                <w:sz w:val="24"/>
                <w:szCs w:val="24"/>
              </w:rPr>
            </w:pPr>
            <w:r>
              <w:rPr>
                <w:rFonts w:hAnsi="宋体" w:cs="Arial" w:hint="eastAsia"/>
                <w:b/>
                <w:color w:val="000000"/>
                <w:sz w:val="24"/>
                <w:szCs w:val="24"/>
              </w:rPr>
              <w:t>数量</w:t>
            </w:r>
          </w:p>
        </w:tc>
        <w:tc>
          <w:tcPr>
            <w:tcW w:w="895" w:type="pct"/>
            <w:vAlign w:val="center"/>
          </w:tcPr>
          <w:p w:rsidR="003B2369" w:rsidRDefault="00FC56B6">
            <w:pPr>
              <w:spacing w:line="360" w:lineRule="auto"/>
              <w:jc w:val="center"/>
              <w:rPr>
                <w:rFonts w:hAnsi="宋体" w:cs="Arial"/>
                <w:b/>
                <w:color w:val="000000"/>
                <w:sz w:val="24"/>
                <w:szCs w:val="24"/>
              </w:rPr>
            </w:pPr>
            <w:r>
              <w:rPr>
                <w:rFonts w:hAnsi="宋体" w:cs="Arial"/>
                <w:b/>
                <w:color w:val="000000"/>
                <w:sz w:val="24"/>
                <w:szCs w:val="24"/>
              </w:rPr>
              <w:t>说明</w:t>
            </w:r>
          </w:p>
        </w:tc>
      </w:tr>
      <w:tr w:rsidR="003B2369" w:rsidTr="000E7848">
        <w:trPr>
          <w:cantSplit/>
          <w:trHeight w:val="131"/>
          <w:jc w:val="center"/>
        </w:trPr>
        <w:tc>
          <w:tcPr>
            <w:tcW w:w="725" w:type="pct"/>
          </w:tcPr>
          <w:p w:rsidR="003B2369" w:rsidRDefault="003B2369">
            <w:pPr>
              <w:spacing w:line="360" w:lineRule="auto"/>
              <w:jc w:val="center"/>
              <w:rPr>
                <w:rFonts w:hAnsi="宋体" w:cs="Arial"/>
                <w:b/>
                <w:color w:val="000000"/>
                <w:sz w:val="24"/>
                <w:szCs w:val="24"/>
              </w:rPr>
            </w:pPr>
          </w:p>
        </w:tc>
        <w:tc>
          <w:tcPr>
            <w:tcW w:w="1582" w:type="pct"/>
          </w:tcPr>
          <w:p w:rsidR="003B2369" w:rsidRDefault="003B2369">
            <w:pPr>
              <w:spacing w:line="360" w:lineRule="auto"/>
              <w:jc w:val="center"/>
              <w:rPr>
                <w:rFonts w:hAnsi="宋体" w:cs="Arial"/>
                <w:b/>
                <w:color w:val="000000"/>
                <w:sz w:val="24"/>
                <w:szCs w:val="24"/>
              </w:rPr>
            </w:pPr>
          </w:p>
        </w:tc>
        <w:tc>
          <w:tcPr>
            <w:tcW w:w="903" w:type="pct"/>
          </w:tcPr>
          <w:p w:rsidR="003B2369" w:rsidRDefault="003B2369">
            <w:pPr>
              <w:spacing w:line="360" w:lineRule="auto"/>
              <w:jc w:val="center"/>
              <w:rPr>
                <w:rFonts w:hAnsi="宋体" w:cs="Arial"/>
                <w:b/>
                <w:color w:val="000000"/>
                <w:sz w:val="24"/>
                <w:szCs w:val="24"/>
              </w:rPr>
            </w:pPr>
          </w:p>
        </w:tc>
        <w:tc>
          <w:tcPr>
            <w:tcW w:w="895" w:type="pct"/>
          </w:tcPr>
          <w:p w:rsidR="003B2369" w:rsidRDefault="003B2369">
            <w:pPr>
              <w:spacing w:line="360" w:lineRule="auto"/>
              <w:jc w:val="center"/>
              <w:rPr>
                <w:rFonts w:hAnsi="宋体" w:cs="Arial"/>
                <w:b/>
                <w:color w:val="000000"/>
                <w:sz w:val="24"/>
                <w:szCs w:val="24"/>
              </w:rPr>
            </w:pPr>
          </w:p>
        </w:tc>
        <w:tc>
          <w:tcPr>
            <w:tcW w:w="895" w:type="pct"/>
          </w:tcPr>
          <w:p w:rsidR="003B2369" w:rsidRDefault="003B2369">
            <w:pPr>
              <w:spacing w:line="360" w:lineRule="auto"/>
              <w:jc w:val="center"/>
              <w:rPr>
                <w:rFonts w:hAnsi="宋体" w:cs="Arial"/>
                <w:b/>
                <w:color w:val="000000"/>
                <w:sz w:val="24"/>
                <w:szCs w:val="24"/>
              </w:rPr>
            </w:pPr>
          </w:p>
        </w:tc>
      </w:tr>
      <w:tr w:rsidR="003B2369" w:rsidTr="000E7848">
        <w:trPr>
          <w:cantSplit/>
          <w:trHeight w:val="137"/>
          <w:jc w:val="center"/>
        </w:trPr>
        <w:tc>
          <w:tcPr>
            <w:tcW w:w="725" w:type="pct"/>
          </w:tcPr>
          <w:p w:rsidR="003B2369" w:rsidRDefault="003B2369">
            <w:pPr>
              <w:spacing w:line="360" w:lineRule="auto"/>
              <w:jc w:val="center"/>
              <w:rPr>
                <w:rFonts w:hAnsi="宋体" w:cs="Arial"/>
                <w:b/>
                <w:color w:val="000000"/>
                <w:sz w:val="24"/>
                <w:szCs w:val="24"/>
              </w:rPr>
            </w:pPr>
          </w:p>
        </w:tc>
        <w:tc>
          <w:tcPr>
            <w:tcW w:w="1582" w:type="pct"/>
          </w:tcPr>
          <w:p w:rsidR="003B2369" w:rsidRDefault="003B2369">
            <w:pPr>
              <w:spacing w:line="360" w:lineRule="auto"/>
              <w:jc w:val="center"/>
              <w:rPr>
                <w:rFonts w:hAnsi="宋体" w:cs="Arial"/>
                <w:b/>
                <w:color w:val="000000"/>
                <w:sz w:val="24"/>
                <w:szCs w:val="24"/>
              </w:rPr>
            </w:pPr>
          </w:p>
        </w:tc>
        <w:tc>
          <w:tcPr>
            <w:tcW w:w="903" w:type="pct"/>
          </w:tcPr>
          <w:p w:rsidR="003B2369" w:rsidRDefault="003B2369">
            <w:pPr>
              <w:spacing w:line="360" w:lineRule="auto"/>
              <w:jc w:val="center"/>
              <w:rPr>
                <w:rFonts w:hAnsi="宋体" w:cs="Arial"/>
                <w:b/>
                <w:color w:val="000000"/>
                <w:sz w:val="24"/>
                <w:szCs w:val="24"/>
              </w:rPr>
            </w:pPr>
          </w:p>
        </w:tc>
        <w:tc>
          <w:tcPr>
            <w:tcW w:w="895" w:type="pct"/>
          </w:tcPr>
          <w:p w:rsidR="003B2369" w:rsidRDefault="003B2369">
            <w:pPr>
              <w:spacing w:line="360" w:lineRule="auto"/>
              <w:jc w:val="center"/>
              <w:rPr>
                <w:rFonts w:hAnsi="宋体" w:cs="Arial"/>
                <w:b/>
                <w:color w:val="000000"/>
                <w:sz w:val="24"/>
                <w:szCs w:val="24"/>
              </w:rPr>
            </w:pPr>
          </w:p>
        </w:tc>
        <w:tc>
          <w:tcPr>
            <w:tcW w:w="895" w:type="pct"/>
          </w:tcPr>
          <w:p w:rsidR="003B2369" w:rsidRDefault="003B2369">
            <w:pPr>
              <w:spacing w:line="360" w:lineRule="auto"/>
              <w:jc w:val="center"/>
              <w:rPr>
                <w:rFonts w:hAnsi="宋体" w:cs="Arial"/>
                <w:b/>
                <w:color w:val="000000"/>
                <w:sz w:val="24"/>
                <w:szCs w:val="24"/>
              </w:rPr>
            </w:pPr>
          </w:p>
        </w:tc>
      </w:tr>
      <w:tr w:rsidR="003B2369" w:rsidTr="000E7848">
        <w:trPr>
          <w:cantSplit/>
          <w:trHeight w:val="285"/>
          <w:jc w:val="center"/>
        </w:trPr>
        <w:tc>
          <w:tcPr>
            <w:tcW w:w="725" w:type="pct"/>
          </w:tcPr>
          <w:p w:rsidR="003B2369" w:rsidRDefault="003B2369">
            <w:pPr>
              <w:spacing w:line="360" w:lineRule="auto"/>
              <w:jc w:val="center"/>
              <w:rPr>
                <w:rFonts w:hAnsi="宋体" w:cs="Arial"/>
                <w:b/>
                <w:color w:val="000000"/>
                <w:sz w:val="24"/>
                <w:szCs w:val="24"/>
              </w:rPr>
            </w:pPr>
          </w:p>
        </w:tc>
        <w:tc>
          <w:tcPr>
            <w:tcW w:w="1582" w:type="pct"/>
          </w:tcPr>
          <w:p w:rsidR="003B2369" w:rsidRDefault="003B2369">
            <w:pPr>
              <w:spacing w:line="360" w:lineRule="auto"/>
              <w:jc w:val="center"/>
              <w:rPr>
                <w:rFonts w:hAnsi="宋体" w:cs="Arial"/>
                <w:b/>
                <w:color w:val="000000"/>
                <w:sz w:val="24"/>
                <w:szCs w:val="24"/>
              </w:rPr>
            </w:pPr>
          </w:p>
        </w:tc>
        <w:tc>
          <w:tcPr>
            <w:tcW w:w="903" w:type="pct"/>
          </w:tcPr>
          <w:p w:rsidR="003B2369" w:rsidRDefault="003B2369">
            <w:pPr>
              <w:spacing w:line="360" w:lineRule="auto"/>
              <w:jc w:val="center"/>
              <w:rPr>
                <w:rFonts w:hAnsi="宋体" w:cs="Arial"/>
                <w:b/>
                <w:color w:val="000000"/>
                <w:sz w:val="24"/>
                <w:szCs w:val="24"/>
              </w:rPr>
            </w:pPr>
          </w:p>
        </w:tc>
        <w:tc>
          <w:tcPr>
            <w:tcW w:w="895" w:type="pct"/>
          </w:tcPr>
          <w:p w:rsidR="003B2369" w:rsidRDefault="003B2369">
            <w:pPr>
              <w:spacing w:line="360" w:lineRule="auto"/>
              <w:jc w:val="center"/>
              <w:rPr>
                <w:rFonts w:hAnsi="宋体" w:cs="Arial"/>
                <w:b/>
                <w:color w:val="000000"/>
                <w:sz w:val="24"/>
                <w:szCs w:val="24"/>
              </w:rPr>
            </w:pPr>
          </w:p>
        </w:tc>
        <w:tc>
          <w:tcPr>
            <w:tcW w:w="895" w:type="pct"/>
          </w:tcPr>
          <w:p w:rsidR="003B2369" w:rsidRDefault="003B2369">
            <w:pPr>
              <w:spacing w:line="360" w:lineRule="auto"/>
              <w:jc w:val="center"/>
              <w:rPr>
                <w:rFonts w:hAnsi="宋体" w:cs="Arial"/>
                <w:b/>
                <w:color w:val="000000"/>
                <w:sz w:val="24"/>
                <w:szCs w:val="24"/>
              </w:rPr>
            </w:pPr>
          </w:p>
        </w:tc>
      </w:tr>
    </w:tbl>
    <w:p w:rsidR="003B2369" w:rsidRDefault="003B2369">
      <w:pPr>
        <w:spacing w:line="360" w:lineRule="auto"/>
        <w:rPr>
          <w:rFonts w:hAnsi="宋体"/>
          <w:b/>
          <w:color w:val="000000"/>
          <w:sz w:val="24"/>
          <w:szCs w:val="24"/>
          <w:u w:val="single"/>
        </w:rPr>
      </w:pPr>
    </w:p>
    <w:p w:rsidR="003B2369" w:rsidRDefault="00FC56B6">
      <w:pPr>
        <w:spacing w:line="360" w:lineRule="auto"/>
        <w:rPr>
          <w:rFonts w:hAnsi="宋体"/>
          <w:b/>
          <w:color w:val="000000"/>
          <w:sz w:val="24"/>
          <w:szCs w:val="24"/>
        </w:rPr>
      </w:pPr>
      <w:r>
        <w:rPr>
          <w:rFonts w:hAnsi="宋体"/>
          <w:b/>
          <w:color w:val="000000"/>
          <w:sz w:val="24"/>
          <w:szCs w:val="24"/>
        </w:rPr>
        <w:t>证明材料附表二：项目人员清单</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
        <w:gridCol w:w="874"/>
        <w:gridCol w:w="1081"/>
        <w:gridCol w:w="780"/>
        <w:gridCol w:w="1382"/>
        <w:gridCol w:w="1446"/>
        <w:gridCol w:w="979"/>
        <w:gridCol w:w="1133"/>
        <w:gridCol w:w="979"/>
      </w:tblGrid>
      <w:tr w:rsidR="003B2369">
        <w:trPr>
          <w:cantSplit/>
          <w:trHeight w:val="205"/>
          <w:jc w:val="center"/>
        </w:trPr>
        <w:tc>
          <w:tcPr>
            <w:tcW w:w="898" w:type="dxa"/>
            <w:vMerge w:val="restart"/>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类别</w:t>
            </w:r>
          </w:p>
        </w:tc>
        <w:tc>
          <w:tcPr>
            <w:tcW w:w="874" w:type="dxa"/>
            <w:vMerge w:val="restart"/>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职务</w:t>
            </w:r>
          </w:p>
        </w:tc>
        <w:tc>
          <w:tcPr>
            <w:tcW w:w="1081" w:type="dxa"/>
            <w:vMerge w:val="restart"/>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姓名</w:t>
            </w:r>
          </w:p>
        </w:tc>
        <w:tc>
          <w:tcPr>
            <w:tcW w:w="780" w:type="dxa"/>
            <w:vMerge w:val="restart"/>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职称</w:t>
            </w:r>
          </w:p>
        </w:tc>
        <w:tc>
          <w:tcPr>
            <w:tcW w:w="1382" w:type="dxa"/>
            <w:vMerge w:val="restart"/>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从事本行业工作经历</w:t>
            </w:r>
          </w:p>
        </w:tc>
        <w:tc>
          <w:tcPr>
            <w:tcW w:w="4537" w:type="dxa"/>
            <w:gridSpan w:val="4"/>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资格证明</w:t>
            </w:r>
            <w:r>
              <w:rPr>
                <w:rFonts w:hAnsi="宋体" w:cs="宋体" w:hint="eastAsia"/>
                <w:b/>
                <w:bCs/>
                <w:color w:val="000000"/>
                <w:sz w:val="21"/>
                <w:szCs w:val="21"/>
              </w:rPr>
              <w:t>（学历、资格、专业证书等均须列出）</w:t>
            </w:r>
          </w:p>
        </w:tc>
      </w:tr>
      <w:tr w:rsidR="003B2369">
        <w:trPr>
          <w:cantSplit/>
          <w:trHeight w:val="495"/>
          <w:jc w:val="center"/>
        </w:trPr>
        <w:tc>
          <w:tcPr>
            <w:tcW w:w="898" w:type="dxa"/>
            <w:vMerge/>
            <w:vAlign w:val="center"/>
          </w:tcPr>
          <w:p w:rsidR="003B2369" w:rsidRDefault="003B2369">
            <w:pPr>
              <w:spacing w:line="400" w:lineRule="exact"/>
              <w:jc w:val="center"/>
              <w:rPr>
                <w:rFonts w:hAnsi="宋体" w:cs="宋体"/>
                <w:b/>
                <w:color w:val="000000"/>
                <w:sz w:val="21"/>
                <w:szCs w:val="21"/>
              </w:rPr>
            </w:pPr>
          </w:p>
        </w:tc>
        <w:tc>
          <w:tcPr>
            <w:tcW w:w="874" w:type="dxa"/>
            <w:vMerge/>
            <w:vAlign w:val="center"/>
          </w:tcPr>
          <w:p w:rsidR="003B2369" w:rsidRDefault="003B2369">
            <w:pPr>
              <w:spacing w:line="400" w:lineRule="exact"/>
              <w:jc w:val="center"/>
              <w:rPr>
                <w:rFonts w:hAnsi="宋体" w:cs="宋体"/>
                <w:b/>
                <w:color w:val="000000"/>
                <w:sz w:val="21"/>
                <w:szCs w:val="21"/>
              </w:rPr>
            </w:pPr>
          </w:p>
        </w:tc>
        <w:tc>
          <w:tcPr>
            <w:tcW w:w="1081" w:type="dxa"/>
            <w:vMerge/>
            <w:vAlign w:val="center"/>
          </w:tcPr>
          <w:p w:rsidR="003B2369" w:rsidRDefault="003B2369">
            <w:pPr>
              <w:spacing w:line="400" w:lineRule="exact"/>
              <w:jc w:val="center"/>
              <w:rPr>
                <w:rFonts w:hAnsi="宋体" w:cs="宋体"/>
                <w:b/>
                <w:color w:val="000000"/>
                <w:sz w:val="21"/>
                <w:szCs w:val="21"/>
              </w:rPr>
            </w:pPr>
          </w:p>
        </w:tc>
        <w:tc>
          <w:tcPr>
            <w:tcW w:w="780" w:type="dxa"/>
            <w:vMerge/>
            <w:vAlign w:val="center"/>
          </w:tcPr>
          <w:p w:rsidR="003B2369" w:rsidRDefault="003B2369">
            <w:pPr>
              <w:spacing w:line="400" w:lineRule="exact"/>
              <w:jc w:val="center"/>
              <w:rPr>
                <w:rFonts w:hAnsi="宋体" w:cs="宋体"/>
                <w:b/>
                <w:color w:val="000000"/>
                <w:sz w:val="21"/>
                <w:szCs w:val="21"/>
              </w:rPr>
            </w:pPr>
          </w:p>
        </w:tc>
        <w:tc>
          <w:tcPr>
            <w:tcW w:w="1382" w:type="dxa"/>
            <w:vMerge/>
            <w:vAlign w:val="center"/>
          </w:tcPr>
          <w:p w:rsidR="003B2369" w:rsidRDefault="003B2369">
            <w:pPr>
              <w:spacing w:line="400" w:lineRule="exact"/>
              <w:jc w:val="center"/>
              <w:rPr>
                <w:rFonts w:hAnsi="宋体" w:cs="宋体"/>
                <w:b/>
                <w:color w:val="000000"/>
                <w:sz w:val="21"/>
                <w:szCs w:val="21"/>
              </w:rPr>
            </w:pPr>
          </w:p>
        </w:tc>
        <w:tc>
          <w:tcPr>
            <w:tcW w:w="1446" w:type="dxa"/>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证书名称</w:t>
            </w:r>
          </w:p>
        </w:tc>
        <w:tc>
          <w:tcPr>
            <w:tcW w:w="979" w:type="dxa"/>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级别</w:t>
            </w:r>
          </w:p>
        </w:tc>
        <w:tc>
          <w:tcPr>
            <w:tcW w:w="1133" w:type="dxa"/>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证号</w:t>
            </w:r>
          </w:p>
        </w:tc>
        <w:tc>
          <w:tcPr>
            <w:tcW w:w="979" w:type="dxa"/>
            <w:vAlign w:val="center"/>
          </w:tcPr>
          <w:p w:rsidR="003B2369" w:rsidRDefault="00FC56B6">
            <w:pPr>
              <w:spacing w:line="400" w:lineRule="exact"/>
              <w:jc w:val="center"/>
              <w:rPr>
                <w:rFonts w:hAnsi="宋体" w:cs="宋体"/>
                <w:b/>
                <w:color w:val="000000"/>
                <w:sz w:val="21"/>
                <w:szCs w:val="21"/>
              </w:rPr>
            </w:pPr>
            <w:r>
              <w:rPr>
                <w:rFonts w:hAnsi="宋体" w:cs="宋体" w:hint="eastAsia"/>
                <w:b/>
                <w:color w:val="000000"/>
                <w:sz w:val="21"/>
                <w:szCs w:val="21"/>
              </w:rPr>
              <w:t>专业</w:t>
            </w:r>
          </w:p>
        </w:tc>
      </w:tr>
      <w:tr w:rsidR="003B2369">
        <w:trPr>
          <w:cantSplit/>
          <w:trHeight w:val="289"/>
          <w:jc w:val="center"/>
        </w:trPr>
        <w:tc>
          <w:tcPr>
            <w:tcW w:w="898" w:type="dxa"/>
            <w:vMerge w:val="restart"/>
            <w:vAlign w:val="center"/>
          </w:tcPr>
          <w:p w:rsidR="003B2369" w:rsidRDefault="00FC56B6">
            <w:pPr>
              <w:spacing w:line="300" w:lineRule="exact"/>
              <w:jc w:val="center"/>
              <w:rPr>
                <w:rFonts w:hAnsi="宋体" w:cs="宋体"/>
                <w:b/>
                <w:color w:val="000000"/>
                <w:sz w:val="21"/>
                <w:szCs w:val="21"/>
              </w:rPr>
            </w:pPr>
            <w:r>
              <w:rPr>
                <w:rFonts w:hAnsi="宋体" w:cs="宋体" w:hint="eastAsia"/>
                <w:b/>
                <w:color w:val="000000"/>
                <w:sz w:val="21"/>
                <w:szCs w:val="21"/>
              </w:rPr>
              <w:t>管</w:t>
            </w:r>
          </w:p>
          <w:p w:rsidR="003B2369" w:rsidRDefault="00FC56B6">
            <w:pPr>
              <w:spacing w:line="300" w:lineRule="exact"/>
              <w:jc w:val="center"/>
              <w:rPr>
                <w:rFonts w:hAnsi="宋体" w:cs="宋体"/>
                <w:b/>
                <w:color w:val="000000"/>
                <w:sz w:val="21"/>
                <w:szCs w:val="21"/>
              </w:rPr>
            </w:pPr>
            <w:r>
              <w:rPr>
                <w:rFonts w:hAnsi="宋体" w:cs="宋体" w:hint="eastAsia"/>
                <w:b/>
                <w:color w:val="000000"/>
                <w:sz w:val="21"/>
                <w:szCs w:val="21"/>
              </w:rPr>
              <w:t>理</w:t>
            </w:r>
          </w:p>
          <w:p w:rsidR="003B2369" w:rsidRDefault="00FC56B6">
            <w:pPr>
              <w:spacing w:line="300" w:lineRule="exact"/>
              <w:jc w:val="center"/>
              <w:rPr>
                <w:rFonts w:hAnsi="宋体" w:cs="宋体"/>
                <w:b/>
                <w:color w:val="000000"/>
                <w:sz w:val="21"/>
                <w:szCs w:val="21"/>
              </w:rPr>
            </w:pPr>
            <w:r>
              <w:rPr>
                <w:rFonts w:hAnsi="宋体" w:cs="宋体" w:hint="eastAsia"/>
                <w:b/>
                <w:color w:val="000000"/>
                <w:sz w:val="21"/>
                <w:szCs w:val="21"/>
              </w:rPr>
              <w:t>人</w:t>
            </w:r>
          </w:p>
          <w:p w:rsidR="003B2369" w:rsidRDefault="00FC56B6">
            <w:pPr>
              <w:spacing w:line="300" w:lineRule="exact"/>
              <w:jc w:val="center"/>
              <w:rPr>
                <w:rFonts w:hAnsi="宋体" w:cs="宋体"/>
                <w:b/>
                <w:color w:val="000000"/>
                <w:sz w:val="21"/>
                <w:szCs w:val="21"/>
              </w:rPr>
            </w:pPr>
            <w:r>
              <w:rPr>
                <w:rFonts w:hAnsi="宋体" w:cs="宋体" w:hint="eastAsia"/>
                <w:b/>
                <w:color w:val="000000"/>
                <w:sz w:val="21"/>
                <w:szCs w:val="21"/>
              </w:rPr>
              <w:t>员</w:t>
            </w:r>
          </w:p>
        </w:tc>
        <w:tc>
          <w:tcPr>
            <w:tcW w:w="874" w:type="dxa"/>
          </w:tcPr>
          <w:p w:rsidR="003B2369" w:rsidRDefault="003B2369">
            <w:pPr>
              <w:spacing w:line="400" w:lineRule="exact"/>
              <w:jc w:val="center"/>
              <w:rPr>
                <w:rFonts w:hAnsi="宋体" w:cs="宋体"/>
                <w:b/>
                <w:color w:val="000000"/>
                <w:sz w:val="21"/>
                <w:szCs w:val="21"/>
              </w:rPr>
            </w:pPr>
          </w:p>
        </w:tc>
        <w:tc>
          <w:tcPr>
            <w:tcW w:w="1081" w:type="dxa"/>
          </w:tcPr>
          <w:p w:rsidR="003B2369" w:rsidRDefault="003B2369">
            <w:pPr>
              <w:spacing w:line="400" w:lineRule="exact"/>
              <w:jc w:val="center"/>
              <w:rPr>
                <w:rFonts w:hAnsi="宋体" w:cs="宋体"/>
                <w:b/>
                <w:color w:val="000000"/>
                <w:sz w:val="21"/>
                <w:szCs w:val="21"/>
              </w:rPr>
            </w:pPr>
          </w:p>
        </w:tc>
        <w:tc>
          <w:tcPr>
            <w:tcW w:w="780" w:type="dxa"/>
          </w:tcPr>
          <w:p w:rsidR="003B2369" w:rsidRDefault="003B2369">
            <w:pPr>
              <w:spacing w:line="400" w:lineRule="exact"/>
              <w:jc w:val="center"/>
              <w:rPr>
                <w:rFonts w:hAnsi="宋体" w:cs="宋体"/>
                <w:b/>
                <w:color w:val="000000"/>
                <w:sz w:val="21"/>
                <w:szCs w:val="21"/>
              </w:rPr>
            </w:pPr>
          </w:p>
        </w:tc>
        <w:tc>
          <w:tcPr>
            <w:tcW w:w="1382" w:type="dxa"/>
          </w:tcPr>
          <w:p w:rsidR="003B2369" w:rsidRDefault="003B2369">
            <w:pPr>
              <w:spacing w:line="400" w:lineRule="exact"/>
              <w:jc w:val="center"/>
              <w:rPr>
                <w:rFonts w:hAnsi="宋体" w:cs="宋体"/>
                <w:b/>
                <w:color w:val="000000"/>
                <w:sz w:val="21"/>
                <w:szCs w:val="21"/>
              </w:rPr>
            </w:pPr>
          </w:p>
        </w:tc>
        <w:tc>
          <w:tcPr>
            <w:tcW w:w="1446"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c>
          <w:tcPr>
            <w:tcW w:w="1133"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r>
      <w:tr w:rsidR="003B2369">
        <w:trPr>
          <w:cantSplit/>
          <w:trHeight w:val="295"/>
          <w:jc w:val="center"/>
        </w:trPr>
        <w:tc>
          <w:tcPr>
            <w:tcW w:w="898" w:type="dxa"/>
            <w:vMerge/>
            <w:vAlign w:val="center"/>
          </w:tcPr>
          <w:p w:rsidR="003B2369" w:rsidRDefault="003B2369">
            <w:pPr>
              <w:spacing w:line="300" w:lineRule="exact"/>
              <w:jc w:val="center"/>
              <w:rPr>
                <w:rFonts w:hAnsi="宋体" w:cs="宋体"/>
                <w:b/>
                <w:color w:val="000000"/>
                <w:sz w:val="21"/>
                <w:szCs w:val="21"/>
              </w:rPr>
            </w:pPr>
          </w:p>
        </w:tc>
        <w:tc>
          <w:tcPr>
            <w:tcW w:w="874" w:type="dxa"/>
          </w:tcPr>
          <w:p w:rsidR="003B2369" w:rsidRDefault="003B2369">
            <w:pPr>
              <w:spacing w:line="400" w:lineRule="exact"/>
              <w:jc w:val="center"/>
              <w:rPr>
                <w:rFonts w:hAnsi="宋体" w:cs="宋体"/>
                <w:b/>
                <w:color w:val="000000"/>
                <w:sz w:val="21"/>
                <w:szCs w:val="21"/>
              </w:rPr>
            </w:pPr>
          </w:p>
        </w:tc>
        <w:tc>
          <w:tcPr>
            <w:tcW w:w="1081" w:type="dxa"/>
          </w:tcPr>
          <w:p w:rsidR="003B2369" w:rsidRDefault="003B2369">
            <w:pPr>
              <w:spacing w:line="400" w:lineRule="exact"/>
              <w:jc w:val="center"/>
              <w:rPr>
                <w:rFonts w:hAnsi="宋体" w:cs="宋体"/>
                <w:b/>
                <w:color w:val="000000"/>
                <w:sz w:val="21"/>
                <w:szCs w:val="21"/>
              </w:rPr>
            </w:pPr>
          </w:p>
        </w:tc>
        <w:tc>
          <w:tcPr>
            <w:tcW w:w="780" w:type="dxa"/>
          </w:tcPr>
          <w:p w:rsidR="003B2369" w:rsidRDefault="003B2369">
            <w:pPr>
              <w:spacing w:line="400" w:lineRule="exact"/>
              <w:jc w:val="center"/>
              <w:rPr>
                <w:rFonts w:hAnsi="宋体" w:cs="宋体"/>
                <w:b/>
                <w:color w:val="000000"/>
                <w:sz w:val="21"/>
                <w:szCs w:val="21"/>
              </w:rPr>
            </w:pPr>
          </w:p>
        </w:tc>
        <w:tc>
          <w:tcPr>
            <w:tcW w:w="1382" w:type="dxa"/>
          </w:tcPr>
          <w:p w:rsidR="003B2369" w:rsidRDefault="003B2369">
            <w:pPr>
              <w:spacing w:line="400" w:lineRule="exact"/>
              <w:jc w:val="center"/>
              <w:rPr>
                <w:rFonts w:hAnsi="宋体" w:cs="宋体"/>
                <w:b/>
                <w:color w:val="000000"/>
                <w:sz w:val="21"/>
                <w:szCs w:val="21"/>
              </w:rPr>
            </w:pPr>
          </w:p>
        </w:tc>
        <w:tc>
          <w:tcPr>
            <w:tcW w:w="1446"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c>
          <w:tcPr>
            <w:tcW w:w="1133"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r>
      <w:tr w:rsidR="003B2369">
        <w:trPr>
          <w:cantSplit/>
          <w:trHeight w:val="50"/>
          <w:jc w:val="center"/>
        </w:trPr>
        <w:tc>
          <w:tcPr>
            <w:tcW w:w="898" w:type="dxa"/>
            <w:vMerge/>
            <w:vAlign w:val="center"/>
          </w:tcPr>
          <w:p w:rsidR="003B2369" w:rsidRDefault="003B2369">
            <w:pPr>
              <w:spacing w:line="300" w:lineRule="exact"/>
              <w:jc w:val="center"/>
              <w:rPr>
                <w:rFonts w:hAnsi="宋体" w:cs="宋体"/>
                <w:b/>
                <w:color w:val="000000"/>
                <w:sz w:val="21"/>
                <w:szCs w:val="21"/>
              </w:rPr>
            </w:pPr>
          </w:p>
        </w:tc>
        <w:tc>
          <w:tcPr>
            <w:tcW w:w="874" w:type="dxa"/>
          </w:tcPr>
          <w:p w:rsidR="003B2369" w:rsidRDefault="003B2369">
            <w:pPr>
              <w:spacing w:line="400" w:lineRule="exact"/>
              <w:jc w:val="center"/>
              <w:rPr>
                <w:rFonts w:hAnsi="宋体" w:cs="宋体"/>
                <w:b/>
                <w:color w:val="000000"/>
                <w:sz w:val="21"/>
                <w:szCs w:val="21"/>
              </w:rPr>
            </w:pPr>
          </w:p>
        </w:tc>
        <w:tc>
          <w:tcPr>
            <w:tcW w:w="1081" w:type="dxa"/>
          </w:tcPr>
          <w:p w:rsidR="003B2369" w:rsidRDefault="003B2369">
            <w:pPr>
              <w:spacing w:line="400" w:lineRule="exact"/>
              <w:jc w:val="center"/>
              <w:rPr>
                <w:rFonts w:hAnsi="宋体" w:cs="宋体"/>
                <w:b/>
                <w:color w:val="000000"/>
                <w:sz w:val="21"/>
                <w:szCs w:val="21"/>
              </w:rPr>
            </w:pPr>
          </w:p>
        </w:tc>
        <w:tc>
          <w:tcPr>
            <w:tcW w:w="780" w:type="dxa"/>
          </w:tcPr>
          <w:p w:rsidR="003B2369" w:rsidRDefault="003B2369">
            <w:pPr>
              <w:spacing w:line="400" w:lineRule="exact"/>
              <w:jc w:val="center"/>
              <w:rPr>
                <w:rFonts w:hAnsi="宋体" w:cs="宋体"/>
                <w:b/>
                <w:color w:val="000000"/>
                <w:sz w:val="21"/>
                <w:szCs w:val="21"/>
              </w:rPr>
            </w:pPr>
          </w:p>
        </w:tc>
        <w:tc>
          <w:tcPr>
            <w:tcW w:w="1382" w:type="dxa"/>
          </w:tcPr>
          <w:p w:rsidR="003B2369" w:rsidRDefault="003B2369">
            <w:pPr>
              <w:spacing w:line="400" w:lineRule="exact"/>
              <w:jc w:val="center"/>
              <w:rPr>
                <w:rFonts w:hAnsi="宋体" w:cs="宋体"/>
                <w:b/>
                <w:color w:val="000000"/>
                <w:sz w:val="21"/>
                <w:szCs w:val="21"/>
              </w:rPr>
            </w:pPr>
          </w:p>
        </w:tc>
        <w:tc>
          <w:tcPr>
            <w:tcW w:w="1446"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c>
          <w:tcPr>
            <w:tcW w:w="1133"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r>
      <w:tr w:rsidR="003B2369">
        <w:trPr>
          <w:cantSplit/>
          <w:trHeight w:val="53"/>
          <w:jc w:val="center"/>
        </w:trPr>
        <w:tc>
          <w:tcPr>
            <w:tcW w:w="898" w:type="dxa"/>
            <w:vMerge w:val="restart"/>
            <w:vAlign w:val="center"/>
          </w:tcPr>
          <w:p w:rsidR="003B2369" w:rsidRDefault="00FC56B6">
            <w:pPr>
              <w:spacing w:line="300" w:lineRule="exact"/>
              <w:jc w:val="center"/>
              <w:rPr>
                <w:rFonts w:hAnsi="宋体" w:cs="宋体"/>
                <w:b/>
                <w:color w:val="000000"/>
                <w:sz w:val="21"/>
                <w:szCs w:val="21"/>
              </w:rPr>
            </w:pPr>
            <w:r>
              <w:rPr>
                <w:rFonts w:hAnsi="宋体" w:cs="宋体" w:hint="eastAsia"/>
                <w:b/>
                <w:color w:val="000000"/>
                <w:sz w:val="21"/>
                <w:szCs w:val="21"/>
              </w:rPr>
              <w:t>技</w:t>
            </w:r>
          </w:p>
          <w:p w:rsidR="003B2369" w:rsidRDefault="00FC56B6">
            <w:pPr>
              <w:spacing w:line="300" w:lineRule="exact"/>
              <w:jc w:val="center"/>
              <w:rPr>
                <w:rFonts w:hAnsi="宋体" w:cs="宋体"/>
                <w:b/>
                <w:color w:val="000000"/>
                <w:sz w:val="21"/>
                <w:szCs w:val="21"/>
              </w:rPr>
            </w:pPr>
            <w:r>
              <w:rPr>
                <w:rFonts w:hAnsi="宋体" w:cs="宋体" w:hint="eastAsia"/>
                <w:b/>
                <w:color w:val="000000"/>
                <w:sz w:val="21"/>
                <w:szCs w:val="21"/>
              </w:rPr>
              <w:t>术</w:t>
            </w:r>
          </w:p>
          <w:p w:rsidR="003B2369" w:rsidRDefault="00FC56B6">
            <w:pPr>
              <w:spacing w:line="300" w:lineRule="exact"/>
              <w:jc w:val="center"/>
              <w:rPr>
                <w:rFonts w:hAnsi="宋体" w:cs="宋体"/>
                <w:b/>
                <w:color w:val="000000"/>
                <w:sz w:val="21"/>
                <w:szCs w:val="21"/>
              </w:rPr>
            </w:pPr>
            <w:r>
              <w:rPr>
                <w:rFonts w:hAnsi="宋体" w:cs="宋体" w:hint="eastAsia"/>
                <w:b/>
                <w:color w:val="000000"/>
                <w:sz w:val="21"/>
                <w:szCs w:val="21"/>
              </w:rPr>
              <w:t>人</w:t>
            </w:r>
          </w:p>
          <w:p w:rsidR="003B2369" w:rsidRDefault="00FC56B6">
            <w:pPr>
              <w:spacing w:line="300" w:lineRule="exact"/>
              <w:jc w:val="center"/>
              <w:rPr>
                <w:rFonts w:hAnsi="宋体" w:cs="宋体"/>
                <w:b/>
                <w:color w:val="000000"/>
                <w:sz w:val="21"/>
                <w:szCs w:val="21"/>
              </w:rPr>
            </w:pPr>
            <w:r>
              <w:rPr>
                <w:rFonts w:hAnsi="宋体" w:cs="宋体" w:hint="eastAsia"/>
                <w:b/>
                <w:color w:val="000000"/>
                <w:sz w:val="21"/>
                <w:szCs w:val="21"/>
              </w:rPr>
              <w:t>员</w:t>
            </w:r>
          </w:p>
        </w:tc>
        <w:tc>
          <w:tcPr>
            <w:tcW w:w="874" w:type="dxa"/>
          </w:tcPr>
          <w:p w:rsidR="003B2369" w:rsidRDefault="003B2369">
            <w:pPr>
              <w:spacing w:line="400" w:lineRule="exact"/>
              <w:jc w:val="center"/>
              <w:rPr>
                <w:rFonts w:hAnsi="宋体" w:cs="宋体"/>
                <w:b/>
                <w:color w:val="000000"/>
                <w:sz w:val="21"/>
                <w:szCs w:val="21"/>
              </w:rPr>
            </w:pPr>
          </w:p>
        </w:tc>
        <w:tc>
          <w:tcPr>
            <w:tcW w:w="1081" w:type="dxa"/>
          </w:tcPr>
          <w:p w:rsidR="003B2369" w:rsidRDefault="003B2369">
            <w:pPr>
              <w:spacing w:line="400" w:lineRule="exact"/>
              <w:jc w:val="center"/>
              <w:rPr>
                <w:rFonts w:hAnsi="宋体" w:cs="宋体"/>
                <w:b/>
                <w:color w:val="000000"/>
                <w:sz w:val="21"/>
                <w:szCs w:val="21"/>
              </w:rPr>
            </w:pPr>
          </w:p>
        </w:tc>
        <w:tc>
          <w:tcPr>
            <w:tcW w:w="780" w:type="dxa"/>
          </w:tcPr>
          <w:p w:rsidR="003B2369" w:rsidRDefault="003B2369">
            <w:pPr>
              <w:spacing w:line="400" w:lineRule="exact"/>
              <w:jc w:val="center"/>
              <w:rPr>
                <w:rFonts w:hAnsi="宋体" w:cs="宋体"/>
                <w:b/>
                <w:color w:val="000000"/>
                <w:sz w:val="21"/>
                <w:szCs w:val="21"/>
              </w:rPr>
            </w:pPr>
          </w:p>
        </w:tc>
        <w:tc>
          <w:tcPr>
            <w:tcW w:w="1382" w:type="dxa"/>
          </w:tcPr>
          <w:p w:rsidR="003B2369" w:rsidRDefault="003B2369">
            <w:pPr>
              <w:spacing w:line="400" w:lineRule="exact"/>
              <w:jc w:val="center"/>
              <w:rPr>
                <w:rFonts w:hAnsi="宋体" w:cs="宋体"/>
                <w:b/>
                <w:color w:val="000000"/>
                <w:sz w:val="21"/>
                <w:szCs w:val="21"/>
              </w:rPr>
            </w:pPr>
          </w:p>
        </w:tc>
        <w:tc>
          <w:tcPr>
            <w:tcW w:w="1446"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c>
          <w:tcPr>
            <w:tcW w:w="1133"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r>
      <w:tr w:rsidR="003B2369">
        <w:trPr>
          <w:cantSplit/>
          <w:trHeight w:val="50"/>
          <w:jc w:val="center"/>
        </w:trPr>
        <w:tc>
          <w:tcPr>
            <w:tcW w:w="898" w:type="dxa"/>
            <w:vMerge/>
            <w:vAlign w:val="center"/>
          </w:tcPr>
          <w:p w:rsidR="003B2369" w:rsidRDefault="003B2369">
            <w:pPr>
              <w:spacing w:line="340" w:lineRule="exact"/>
              <w:jc w:val="center"/>
              <w:rPr>
                <w:rFonts w:hAnsi="宋体" w:cs="宋体"/>
                <w:b/>
                <w:color w:val="000000"/>
                <w:sz w:val="21"/>
                <w:szCs w:val="21"/>
              </w:rPr>
            </w:pPr>
          </w:p>
        </w:tc>
        <w:tc>
          <w:tcPr>
            <w:tcW w:w="874" w:type="dxa"/>
          </w:tcPr>
          <w:p w:rsidR="003B2369" w:rsidRDefault="003B2369">
            <w:pPr>
              <w:spacing w:line="400" w:lineRule="exact"/>
              <w:jc w:val="center"/>
              <w:rPr>
                <w:rFonts w:hAnsi="宋体" w:cs="宋体"/>
                <w:b/>
                <w:color w:val="000000"/>
                <w:sz w:val="21"/>
                <w:szCs w:val="21"/>
              </w:rPr>
            </w:pPr>
          </w:p>
        </w:tc>
        <w:tc>
          <w:tcPr>
            <w:tcW w:w="1081" w:type="dxa"/>
          </w:tcPr>
          <w:p w:rsidR="003B2369" w:rsidRDefault="003B2369">
            <w:pPr>
              <w:spacing w:line="400" w:lineRule="exact"/>
              <w:jc w:val="center"/>
              <w:rPr>
                <w:rFonts w:hAnsi="宋体" w:cs="宋体"/>
                <w:b/>
                <w:color w:val="000000"/>
                <w:sz w:val="21"/>
                <w:szCs w:val="21"/>
              </w:rPr>
            </w:pPr>
          </w:p>
        </w:tc>
        <w:tc>
          <w:tcPr>
            <w:tcW w:w="780" w:type="dxa"/>
          </w:tcPr>
          <w:p w:rsidR="003B2369" w:rsidRDefault="003B2369">
            <w:pPr>
              <w:spacing w:line="400" w:lineRule="exact"/>
              <w:jc w:val="center"/>
              <w:rPr>
                <w:rFonts w:hAnsi="宋体" w:cs="宋体"/>
                <w:b/>
                <w:color w:val="000000"/>
                <w:sz w:val="21"/>
                <w:szCs w:val="21"/>
              </w:rPr>
            </w:pPr>
          </w:p>
        </w:tc>
        <w:tc>
          <w:tcPr>
            <w:tcW w:w="1382" w:type="dxa"/>
          </w:tcPr>
          <w:p w:rsidR="003B2369" w:rsidRDefault="003B2369">
            <w:pPr>
              <w:spacing w:line="400" w:lineRule="exact"/>
              <w:jc w:val="center"/>
              <w:rPr>
                <w:rFonts w:hAnsi="宋体" w:cs="宋体"/>
                <w:b/>
                <w:color w:val="000000"/>
                <w:sz w:val="21"/>
                <w:szCs w:val="21"/>
              </w:rPr>
            </w:pPr>
          </w:p>
        </w:tc>
        <w:tc>
          <w:tcPr>
            <w:tcW w:w="1446"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c>
          <w:tcPr>
            <w:tcW w:w="1133"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r>
      <w:tr w:rsidR="003B2369">
        <w:trPr>
          <w:cantSplit/>
          <w:trHeight w:val="50"/>
          <w:jc w:val="center"/>
        </w:trPr>
        <w:tc>
          <w:tcPr>
            <w:tcW w:w="898" w:type="dxa"/>
            <w:vMerge/>
            <w:vAlign w:val="center"/>
          </w:tcPr>
          <w:p w:rsidR="003B2369" w:rsidRDefault="003B2369">
            <w:pPr>
              <w:spacing w:line="340" w:lineRule="exact"/>
              <w:jc w:val="center"/>
              <w:rPr>
                <w:rFonts w:hAnsi="宋体" w:cs="宋体"/>
                <w:b/>
                <w:color w:val="000000"/>
                <w:sz w:val="21"/>
                <w:szCs w:val="21"/>
              </w:rPr>
            </w:pPr>
          </w:p>
        </w:tc>
        <w:tc>
          <w:tcPr>
            <w:tcW w:w="874" w:type="dxa"/>
          </w:tcPr>
          <w:p w:rsidR="003B2369" w:rsidRDefault="003B2369">
            <w:pPr>
              <w:spacing w:line="400" w:lineRule="exact"/>
              <w:jc w:val="center"/>
              <w:rPr>
                <w:rFonts w:hAnsi="宋体" w:cs="宋体"/>
                <w:b/>
                <w:color w:val="000000"/>
                <w:sz w:val="21"/>
                <w:szCs w:val="21"/>
              </w:rPr>
            </w:pPr>
          </w:p>
        </w:tc>
        <w:tc>
          <w:tcPr>
            <w:tcW w:w="1081" w:type="dxa"/>
          </w:tcPr>
          <w:p w:rsidR="003B2369" w:rsidRDefault="003B2369">
            <w:pPr>
              <w:spacing w:line="400" w:lineRule="exact"/>
              <w:jc w:val="center"/>
              <w:rPr>
                <w:rFonts w:hAnsi="宋体" w:cs="宋体"/>
                <w:b/>
                <w:color w:val="000000"/>
                <w:sz w:val="21"/>
                <w:szCs w:val="21"/>
              </w:rPr>
            </w:pPr>
          </w:p>
        </w:tc>
        <w:tc>
          <w:tcPr>
            <w:tcW w:w="780" w:type="dxa"/>
          </w:tcPr>
          <w:p w:rsidR="003B2369" w:rsidRDefault="003B2369">
            <w:pPr>
              <w:spacing w:line="400" w:lineRule="exact"/>
              <w:jc w:val="center"/>
              <w:rPr>
                <w:rFonts w:hAnsi="宋体" w:cs="宋体"/>
                <w:b/>
                <w:color w:val="000000"/>
                <w:sz w:val="21"/>
                <w:szCs w:val="21"/>
              </w:rPr>
            </w:pPr>
          </w:p>
        </w:tc>
        <w:tc>
          <w:tcPr>
            <w:tcW w:w="1382" w:type="dxa"/>
          </w:tcPr>
          <w:p w:rsidR="003B2369" w:rsidRDefault="003B2369">
            <w:pPr>
              <w:spacing w:line="400" w:lineRule="exact"/>
              <w:jc w:val="center"/>
              <w:rPr>
                <w:rFonts w:hAnsi="宋体" w:cs="宋体"/>
                <w:b/>
                <w:color w:val="000000"/>
                <w:sz w:val="21"/>
                <w:szCs w:val="21"/>
              </w:rPr>
            </w:pPr>
          </w:p>
        </w:tc>
        <w:tc>
          <w:tcPr>
            <w:tcW w:w="1446"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c>
          <w:tcPr>
            <w:tcW w:w="1133"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r>
      <w:tr w:rsidR="003B2369">
        <w:trPr>
          <w:cantSplit/>
          <w:trHeight w:val="50"/>
          <w:jc w:val="center"/>
        </w:trPr>
        <w:tc>
          <w:tcPr>
            <w:tcW w:w="898" w:type="dxa"/>
            <w:vMerge w:val="restart"/>
            <w:vAlign w:val="center"/>
          </w:tcPr>
          <w:p w:rsidR="003B2369" w:rsidRDefault="00FC56B6">
            <w:pPr>
              <w:spacing w:line="340" w:lineRule="exact"/>
              <w:jc w:val="center"/>
              <w:rPr>
                <w:rFonts w:hAnsi="宋体" w:cs="宋体"/>
                <w:b/>
                <w:color w:val="000000"/>
                <w:sz w:val="21"/>
                <w:szCs w:val="21"/>
              </w:rPr>
            </w:pPr>
            <w:r>
              <w:rPr>
                <w:rFonts w:hAnsi="宋体" w:cs="宋体" w:hint="eastAsia"/>
                <w:b/>
                <w:color w:val="000000"/>
                <w:sz w:val="21"/>
                <w:szCs w:val="21"/>
              </w:rPr>
              <w:t>服务</w:t>
            </w:r>
          </w:p>
          <w:p w:rsidR="003B2369" w:rsidRDefault="00FC56B6">
            <w:pPr>
              <w:spacing w:line="340" w:lineRule="exact"/>
              <w:jc w:val="center"/>
              <w:rPr>
                <w:rFonts w:hAnsi="宋体" w:cs="宋体"/>
                <w:b/>
                <w:color w:val="000000"/>
                <w:sz w:val="21"/>
                <w:szCs w:val="21"/>
              </w:rPr>
            </w:pPr>
            <w:r>
              <w:rPr>
                <w:rFonts w:hAnsi="宋体" w:cs="宋体" w:hint="eastAsia"/>
                <w:b/>
                <w:color w:val="000000"/>
                <w:sz w:val="21"/>
                <w:szCs w:val="21"/>
              </w:rPr>
              <w:t>人员</w:t>
            </w:r>
          </w:p>
        </w:tc>
        <w:tc>
          <w:tcPr>
            <w:tcW w:w="874" w:type="dxa"/>
          </w:tcPr>
          <w:p w:rsidR="003B2369" w:rsidRDefault="003B2369">
            <w:pPr>
              <w:spacing w:line="400" w:lineRule="exact"/>
              <w:jc w:val="center"/>
              <w:rPr>
                <w:rFonts w:hAnsi="宋体" w:cs="宋体"/>
                <w:b/>
                <w:color w:val="000000"/>
                <w:sz w:val="21"/>
                <w:szCs w:val="21"/>
              </w:rPr>
            </w:pPr>
          </w:p>
        </w:tc>
        <w:tc>
          <w:tcPr>
            <w:tcW w:w="1081" w:type="dxa"/>
          </w:tcPr>
          <w:p w:rsidR="003B2369" w:rsidRDefault="003B2369">
            <w:pPr>
              <w:spacing w:line="400" w:lineRule="exact"/>
              <w:jc w:val="center"/>
              <w:rPr>
                <w:rFonts w:hAnsi="宋体" w:cs="宋体"/>
                <w:b/>
                <w:color w:val="000000"/>
                <w:sz w:val="21"/>
                <w:szCs w:val="21"/>
              </w:rPr>
            </w:pPr>
          </w:p>
        </w:tc>
        <w:tc>
          <w:tcPr>
            <w:tcW w:w="780" w:type="dxa"/>
          </w:tcPr>
          <w:p w:rsidR="003B2369" w:rsidRDefault="003B2369">
            <w:pPr>
              <w:spacing w:line="400" w:lineRule="exact"/>
              <w:jc w:val="center"/>
              <w:rPr>
                <w:rFonts w:hAnsi="宋体" w:cs="宋体"/>
                <w:b/>
                <w:color w:val="000000"/>
                <w:sz w:val="21"/>
                <w:szCs w:val="21"/>
              </w:rPr>
            </w:pPr>
          </w:p>
        </w:tc>
        <w:tc>
          <w:tcPr>
            <w:tcW w:w="1382" w:type="dxa"/>
          </w:tcPr>
          <w:p w:rsidR="003B2369" w:rsidRDefault="003B2369">
            <w:pPr>
              <w:spacing w:line="400" w:lineRule="exact"/>
              <w:jc w:val="center"/>
              <w:rPr>
                <w:rFonts w:hAnsi="宋体" w:cs="宋体"/>
                <w:b/>
                <w:color w:val="000000"/>
                <w:sz w:val="21"/>
                <w:szCs w:val="21"/>
              </w:rPr>
            </w:pPr>
          </w:p>
        </w:tc>
        <w:tc>
          <w:tcPr>
            <w:tcW w:w="1446"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c>
          <w:tcPr>
            <w:tcW w:w="1133" w:type="dxa"/>
          </w:tcPr>
          <w:p w:rsidR="003B2369" w:rsidRDefault="003B2369">
            <w:pPr>
              <w:spacing w:line="400" w:lineRule="exact"/>
              <w:jc w:val="center"/>
              <w:rPr>
                <w:rFonts w:hAnsi="宋体" w:cs="宋体"/>
                <w:b/>
                <w:color w:val="000000"/>
                <w:sz w:val="21"/>
                <w:szCs w:val="21"/>
              </w:rPr>
            </w:pPr>
          </w:p>
        </w:tc>
        <w:tc>
          <w:tcPr>
            <w:tcW w:w="979" w:type="dxa"/>
          </w:tcPr>
          <w:p w:rsidR="003B2369" w:rsidRDefault="003B2369">
            <w:pPr>
              <w:spacing w:line="400" w:lineRule="exact"/>
              <w:jc w:val="center"/>
              <w:rPr>
                <w:rFonts w:hAnsi="宋体" w:cs="宋体"/>
                <w:b/>
                <w:color w:val="000000"/>
                <w:sz w:val="21"/>
                <w:szCs w:val="21"/>
              </w:rPr>
            </w:pPr>
          </w:p>
        </w:tc>
      </w:tr>
      <w:tr w:rsidR="003B2369">
        <w:trPr>
          <w:cantSplit/>
          <w:trHeight w:val="50"/>
          <w:jc w:val="center"/>
        </w:trPr>
        <w:tc>
          <w:tcPr>
            <w:tcW w:w="898" w:type="dxa"/>
            <w:vMerge/>
          </w:tcPr>
          <w:p w:rsidR="003B2369" w:rsidRDefault="003B2369">
            <w:pPr>
              <w:spacing w:line="400" w:lineRule="exact"/>
              <w:jc w:val="center"/>
              <w:rPr>
                <w:rFonts w:hAnsi="宋体" w:cs="宋体"/>
                <w:b/>
                <w:color w:val="000000"/>
                <w:sz w:val="21"/>
                <w:szCs w:val="21"/>
              </w:rPr>
            </w:pPr>
          </w:p>
        </w:tc>
        <w:tc>
          <w:tcPr>
            <w:tcW w:w="874" w:type="dxa"/>
          </w:tcPr>
          <w:p w:rsidR="003B2369" w:rsidRDefault="003B2369">
            <w:pPr>
              <w:spacing w:line="400" w:lineRule="exact"/>
              <w:jc w:val="center"/>
              <w:rPr>
                <w:rFonts w:hAnsi="宋体" w:cs="宋体"/>
                <w:b/>
                <w:color w:val="000000"/>
                <w:sz w:val="21"/>
                <w:szCs w:val="21"/>
              </w:rPr>
            </w:pPr>
          </w:p>
        </w:tc>
        <w:tc>
          <w:tcPr>
            <w:tcW w:w="1081" w:type="dxa"/>
          </w:tcPr>
          <w:p w:rsidR="003B2369" w:rsidRDefault="003B2369">
            <w:pPr>
              <w:spacing w:line="400" w:lineRule="exact"/>
              <w:jc w:val="center"/>
              <w:rPr>
                <w:rFonts w:hAnsi="宋体" w:cs="宋体"/>
                <w:b/>
                <w:bCs/>
                <w:color w:val="000000"/>
                <w:sz w:val="21"/>
                <w:szCs w:val="21"/>
              </w:rPr>
            </w:pPr>
          </w:p>
        </w:tc>
        <w:tc>
          <w:tcPr>
            <w:tcW w:w="780" w:type="dxa"/>
          </w:tcPr>
          <w:p w:rsidR="003B2369" w:rsidRDefault="003B2369">
            <w:pPr>
              <w:spacing w:line="400" w:lineRule="exact"/>
              <w:jc w:val="center"/>
              <w:rPr>
                <w:rFonts w:hAnsi="宋体" w:cs="宋体"/>
                <w:b/>
                <w:bCs/>
                <w:color w:val="000000"/>
                <w:sz w:val="21"/>
                <w:szCs w:val="21"/>
              </w:rPr>
            </w:pPr>
          </w:p>
        </w:tc>
        <w:tc>
          <w:tcPr>
            <w:tcW w:w="1382" w:type="dxa"/>
          </w:tcPr>
          <w:p w:rsidR="003B2369" w:rsidRDefault="003B2369">
            <w:pPr>
              <w:spacing w:line="400" w:lineRule="exact"/>
              <w:jc w:val="center"/>
              <w:rPr>
                <w:rFonts w:hAnsi="宋体" w:cs="宋体"/>
                <w:b/>
                <w:bCs/>
                <w:color w:val="000000"/>
                <w:sz w:val="21"/>
                <w:szCs w:val="21"/>
              </w:rPr>
            </w:pPr>
          </w:p>
        </w:tc>
        <w:tc>
          <w:tcPr>
            <w:tcW w:w="1446" w:type="dxa"/>
          </w:tcPr>
          <w:p w:rsidR="003B2369" w:rsidRDefault="003B2369">
            <w:pPr>
              <w:spacing w:line="400" w:lineRule="exact"/>
              <w:jc w:val="center"/>
              <w:rPr>
                <w:rFonts w:hAnsi="宋体" w:cs="宋体"/>
                <w:b/>
                <w:bCs/>
                <w:color w:val="000000"/>
                <w:sz w:val="21"/>
                <w:szCs w:val="21"/>
              </w:rPr>
            </w:pPr>
          </w:p>
        </w:tc>
        <w:tc>
          <w:tcPr>
            <w:tcW w:w="979" w:type="dxa"/>
          </w:tcPr>
          <w:p w:rsidR="003B2369" w:rsidRDefault="003B2369">
            <w:pPr>
              <w:spacing w:line="400" w:lineRule="exact"/>
              <w:jc w:val="center"/>
              <w:rPr>
                <w:rFonts w:hAnsi="宋体" w:cs="宋体"/>
                <w:b/>
                <w:bCs/>
                <w:color w:val="000000"/>
                <w:sz w:val="21"/>
                <w:szCs w:val="21"/>
              </w:rPr>
            </w:pPr>
          </w:p>
        </w:tc>
        <w:tc>
          <w:tcPr>
            <w:tcW w:w="1133" w:type="dxa"/>
          </w:tcPr>
          <w:p w:rsidR="003B2369" w:rsidRDefault="003B2369">
            <w:pPr>
              <w:spacing w:line="400" w:lineRule="exact"/>
              <w:jc w:val="center"/>
              <w:rPr>
                <w:rFonts w:hAnsi="宋体" w:cs="宋体"/>
                <w:b/>
                <w:bCs/>
                <w:color w:val="000000"/>
                <w:sz w:val="21"/>
                <w:szCs w:val="21"/>
              </w:rPr>
            </w:pPr>
          </w:p>
        </w:tc>
        <w:tc>
          <w:tcPr>
            <w:tcW w:w="979" w:type="dxa"/>
          </w:tcPr>
          <w:p w:rsidR="003B2369" w:rsidRDefault="003B2369">
            <w:pPr>
              <w:spacing w:line="400" w:lineRule="exact"/>
              <w:jc w:val="center"/>
              <w:rPr>
                <w:rFonts w:hAnsi="宋体" w:cs="宋体"/>
                <w:b/>
                <w:bCs/>
                <w:color w:val="000000"/>
                <w:sz w:val="21"/>
                <w:szCs w:val="21"/>
              </w:rPr>
            </w:pPr>
          </w:p>
        </w:tc>
      </w:tr>
      <w:tr w:rsidR="003B2369">
        <w:trPr>
          <w:cantSplit/>
          <w:trHeight w:val="50"/>
          <w:jc w:val="center"/>
        </w:trPr>
        <w:tc>
          <w:tcPr>
            <w:tcW w:w="898" w:type="dxa"/>
            <w:vMerge/>
          </w:tcPr>
          <w:p w:rsidR="003B2369" w:rsidRDefault="003B2369">
            <w:pPr>
              <w:spacing w:line="400" w:lineRule="exact"/>
              <w:jc w:val="center"/>
              <w:rPr>
                <w:rFonts w:hAnsi="宋体" w:cs="宋体"/>
                <w:b/>
                <w:color w:val="000000"/>
                <w:sz w:val="21"/>
                <w:szCs w:val="21"/>
              </w:rPr>
            </w:pPr>
          </w:p>
        </w:tc>
        <w:tc>
          <w:tcPr>
            <w:tcW w:w="874" w:type="dxa"/>
          </w:tcPr>
          <w:p w:rsidR="003B2369" w:rsidRDefault="003B2369">
            <w:pPr>
              <w:spacing w:line="400" w:lineRule="exact"/>
              <w:jc w:val="center"/>
              <w:rPr>
                <w:rFonts w:hAnsi="宋体" w:cs="宋体"/>
                <w:b/>
                <w:color w:val="000000"/>
                <w:sz w:val="21"/>
                <w:szCs w:val="21"/>
              </w:rPr>
            </w:pPr>
          </w:p>
        </w:tc>
        <w:tc>
          <w:tcPr>
            <w:tcW w:w="1081" w:type="dxa"/>
          </w:tcPr>
          <w:p w:rsidR="003B2369" w:rsidRDefault="003B2369">
            <w:pPr>
              <w:spacing w:line="400" w:lineRule="exact"/>
              <w:jc w:val="center"/>
              <w:rPr>
                <w:rFonts w:hAnsi="宋体" w:cs="宋体"/>
                <w:b/>
                <w:bCs/>
                <w:color w:val="000000"/>
                <w:sz w:val="21"/>
                <w:szCs w:val="21"/>
              </w:rPr>
            </w:pPr>
          </w:p>
        </w:tc>
        <w:tc>
          <w:tcPr>
            <w:tcW w:w="780" w:type="dxa"/>
          </w:tcPr>
          <w:p w:rsidR="003B2369" w:rsidRDefault="003B2369">
            <w:pPr>
              <w:spacing w:line="400" w:lineRule="exact"/>
              <w:jc w:val="center"/>
              <w:rPr>
                <w:rFonts w:hAnsi="宋体" w:cs="宋体"/>
                <w:b/>
                <w:bCs/>
                <w:color w:val="000000"/>
                <w:sz w:val="21"/>
                <w:szCs w:val="21"/>
              </w:rPr>
            </w:pPr>
          </w:p>
        </w:tc>
        <w:tc>
          <w:tcPr>
            <w:tcW w:w="1382" w:type="dxa"/>
          </w:tcPr>
          <w:p w:rsidR="003B2369" w:rsidRDefault="003B2369">
            <w:pPr>
              <w:spacing w:line="400" w:lineRule="exact"/>
              <w:jc w:val="center"/>
              <w:rPr>
                <w:rFonts w:hAnsi="宋体" w:cs="宋体"/>
                <w:b/>
                <w:bCs/>
                <w:color w:val="000000"/>
                <w:sz w:val="21"/>
                <w:szCs w:val="21"/>
              </w:rPr>
            </w:pPr>
          </w:p>
        </w:tc>
        <w:tc>
          <w:tcPr>
            <w:tcW w:w="1446" w:type="dxa"/>
          </w:tcPr>
          <w:p w:rsidR="003B2369" w:rsidRDefault="003B2369">
            <w:pPr>
              <w:spacing w:line="400" w:lineRule="exact"/>
              <w:jc w:val="center"/>
              <w:rPr>
                <w:rFonts w:hAnsi="宋体" w:cs="宋体"/>
                <w:b/>
                <w:bCs/>
                <w:color w:val="000000"/>
                <w:sz w:val="21"/>
                <w:szCs w:val="21"/>
              </w:rPr>
            </w:pPr>
          </w:p>
        </w:tc>
        <w:tc>
          <w:tcPr>
            <w:tcW w:w="979" w:type="dxa"/>
          </w:tcPr>
          <w:p w:rsidR="003B2369" w:rsidRDefault="003B2369">
            <w:pPr>
              <w:spacing w:line="400" w:lineRule="exact"/>
              <w:jc w:val="center"/>
              <w:rPr>
                <w:rFonts w:hAnsi="宋体" w:cs="宋体"/>
                <w:b/>
                <w:bCs/>
                <w:color w:val="000000"/>
                <w:sz w:val="21"/>
                <w:szCs w:val="21"/>
              </w:rPr>
            </w:pPr>
          </w:p>
        </w:tc>
        <w:tc>
          <w:tcPr>
            <w:tcW w:w="1133" w:type="dxa"/>
          </w:tcPr>
          <w:p w:rsidR="003B2369" w:rsidRDefault="003B2369">
            <w:pPr>
              <w:spacing w:line="400" w:lineRule="exact"/>
              <w:jc w:val="center"/>
              <w:rPr>
                <w:rFonts w:hAnsi="宋体" w:cs="宋体"/>
                <w:b/>
                <w:bCs/>
                <w:color w:val="000000"/>
                <w:sz w:val="21"/>
                <w:szCs w:val="21"/>
              </w:rPr>
            </w:pPr>
          </w:p>
        </w:tc>
        <w:tc>
          <w:tcPr>
            <w:tcW w:w="979" w:type="dxa"/>
          </w:tcPr>
          <w:p w:rsidR="003B2369" w:rsidRDefault="003B2369">
            <w:pPr>
              <w:spacing w:line="400" w:lineRule="exact"/>
              <w:jc w:val="center"/>
              <w:rPr>
                <w:rFonts w:hAnsi="宋体" w:cs="宋体"/>
                <w:b/>
                <w:bCs/>
                <w:color w:val="000000"/>
                <w:sz w:val="21"/>
                <w:szCs w:val="21"/>
              </w:rPr>
            </w:pPr>
          </w:p>
        </w:tc>
      </w:tr>
    </w:tbl>
    <w:p w:rsidR="003B2369" w:rsidRDefault="003B2369">
      <w:pPr>
        <w:adjustRightInd w:val="0"/>
        <w:spacing w:line="360" w:lineRule="auto"/>
        <w:jc w:val="left"/>
        <w:rPr>
          <w:rFonts w:hAnsi="宋体"/>
          <w:bCs/>
          <w:color w:val="000000"/>
          <w:sz w:val="24"/>
        </w:rPr>
      </w:pPr>
    </w:p>
    <w:p w:rsidR="003B2369" w:rsidRDefault="003B2369">
      <w:pPr>
        <w:adjustRightInd w:val="0"/>
        <w:spacing w:line="360" w:lineRule="auto"/>
        <w:jc w:val="left"/>
        <w:rPr>
          <w:rFonts w:hAnsi="宋体"/>
          <w:bCs/>
          <w:color w:val="000000"/>
          <w:sz w:val="24"/>
        </w:rPr>
      </w:pPr>
    </w:p>
    <w:p w:rsidR="003B2369" w:rsidRDefault="003B2369">
      <w:pPr>
        <w:adjustRightInd w:val="0"/>
        <w:spacing w:line="360" w:lineRule="auto"/>
        <w:jc w:val="left"/>
        <w:rPr>
          <w:rFonts w:hAnsi="宋体"/>
          <w:bCs/>
          <w:color w:val="000000"/>
          <w:sz w:val="24"/>
        </w:rPr>
      </w:pPr>
    </w:p>
    <w:p w:rsidR="003B2369" w:rsidRDefault="00FC56B6">
      <w:pPr>
        <w:adjustRightInd w:val="0"/>
        <w:spacing w:line="480" w:lineRule="exact"/>
        <w:ind w:leftChars="1300" w:left="4420"/>
        <w:jc w:val="left"/>
        <w:rPr>
          <w:rFonts w:hAnsi="宋体"/>
          <w:bCs/>
          <w:color w:val="000000"/>
          <w:sz w:val="24"/>
        </w:rPr>
      </w:pPr>
      <w:r>
        <w:rPr>
          <w:rFonts w:hAnsi="宋体" w:hint="eastAsia"/>
          <w:bCs/>
          <w:color w:val="000000"/>
          <w:sz w:val="24"/>
        </w:rPr>
        <w:t>投标人名称：        （盖章）</w:t>
      </w:r>
    </w:p>
    <w:p w:rsidR="003B2369" w:rsidRDefault="00FC56B6">
      <w:pPr>
        <w:adjustRightInd w:val="0"/>
        <w:spacing w:line="480" w:lineRule="exact"/>
        <w:ind w:leftChars="1300" w:left="4420"/>
        <w:jc w:val="left"/>
        <w:rPr>
          <w:rFonts w:hAnsi="宋体"/>
          <w:bCs/>
          <w:color w:val="000000"/>
          <w:sz w:val="24"/>
        </w:rPr>
      </w:pPr>
      <w:r>
        <w:rPr>
          <w:rFonts w:hAnsi="宋体" w:hint="eastAsia"/>
          <w:color w:val="000000"/>
          <w:sz w:val="24"/>
        </w:rPr>
        <w:t>法定代表人或授权代表（签字）</w:t>
      </w:r>
      <w:r>
        <w:rPr>
          <w:rFonts w:hAnsi="宋体" w:hint="eastAsia"/>
          <w:bCs/>
          <w:color w:val="000000"/>
          <w:sz w:val="24"/>
        </w:rPr>
        <w:t>：</w:t>
      </w:r>
    </w:p>
    <w:p w:rsidR="003B2369" w:rsidRDefault="00FC56B6">
      <w:pPr>
        <w:adjustRightInd w:val="0"/>
        <w:spacing w:line="480" w:lineRule="exact"/>
        <w:ind w:leftChars="1300" w:left="4420"/>
        <w:jc w:val="left"/>
        <w:rPr>
          <w:rFonts w:hAnsi="宋体"/>
          <w:bCs/>
          <w:color w:val="000000"/>
          <w:sz w:val="24"/>
        </w:rPr>
      </w:pPr>
      <w:r>
        <w:rPr>
          <w:rFonts w:hAnsi="宋体" w:hint="eastAsia"/>
          <w:bCs/>
          <w:color w:val="000000"/>
          <w:sz w:val="24"/>
        </w:rPr>
        <w:t>日  期：</w:t>
      </w:r>
    </w:p>
    <w:p w:rsidR="003B2369" w:rsidRDefault="003B2369">
      <w:pPr>
        <w:adjustRightInd w:val="0"/>
        <w:spacing w:line="360" w:lineRule="auto"/>
        <w:jc w:val="left"/>
        <w:rPr>
          <w:rFonts w:hAnsi="宋体"/>
          <w:bCs/>
          <w:color w:val="000000"/>
          <w:sz w:val="24"/>
        </w:rPr>
      </w:pPr>
    </w:p>
    <w:p w:rsidR="003B2369" w:rsidRDefault="003B2369" w:rsidP="00402B69">
      <w:pPr>
        <w:adjustRightInd w:val="0"/>
        <w:spacing w:line="360" w:lineRule="auto"/>
        <w:jc w:val="left"/>
        <w:rPr>
          <w:rFonts w:hAnsi="宋体"/>
          <w:bCs/>
          <w:color w:val="000000"/>
          <w:sz w:val="24"/>
        </w:rPr>
      </w:pPr>
    </w:p>
    <w:p w:rsidR="006D65E2" w:rsidRDefault="006D65E2" w:rsidP="00402B69">
      <w:pPr>
        <w:adjustRightInd w:val="0"/>
        <w:spacing w:line="360" w:lineRule="auto"/>
        <w:jc w:val="left"/>
        <w:rPr>
          <w:rFonts w:hAnsi="宋体"/>
          <w:bCs/>
          <w:color w:val="000000"/>
          <w:sz w:val="24"/>
        </w:rPr>
      </w:pPr>
    </w:p>
    <w:p w:rsidR="006D65E2" w:rsidRDefault="006D65E2" w:rsidP="006D65E2">
      <w:pPr>
        <w:adjustRightInd w:val="0"/>
        <w:spacing w:line="360" w:lineRule="auto"/>
        <w:jc w:val="center"/>
        <w:rPr>
          <w:rFonts w:asciiTheme="minorEastAsia" w:hAnsiTheme="minorEastAsia" w:cs="宋体"/>
          <w:b/>
          <w:bCs/>
          <w:color w:val="000000"/>
          <w:sz w:val="28"/>
          <w:szCs w:val="28"/>
        </w:rPr>
      </w:pPr>
      <w:r w:rsidRPr="006D65E2">
        <w:rPr>
          <w:rFonts w:asciiTheme="minorEastAsia" w:hAnsiTheme="minorEastAsia" w:cs="宋体" w:hint="eastAsia"/>
          <w:b/>
          <w:bCs/>
          <w:color w:val="000000"/>
          <w:sz w:val="28"/>
          <w:szCs w:val="28"/>
        </w:rPr>
        <w:lastRenderedPageBreak/>
        <w:t>八、运营方案</w:t>
      </w: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6D65E2" w:rsidRDefault="006D65E2" w:rsidP="00402B69">
      <w:pPr>
        <w:adjustRightInd w:val="0"/>
        <w:spacing w:line="360" w:lineRule="auto"/>
        <w:jc w:val="left"/>
        <w:rPr>
          <w:rFonts w:asciiTheme="minorEastAsia" w:hAnsiTheme="minorEastAsia" w:cs="宋体"/>
          <w:b/>
          <w:bCs/>
          <w:color w:val="000000"/>
          <w:sz w:val="28"/>
          <w:szCs w:val="28"/>
        </w:rPr>
      </w:pPr>
    </w:p>
    <w:p w:rsidR="003B2369" w:rsidRPr="004E3575" w:rsidRDefault="006A0DF6" w:rsidP="00DA6C87">
      <w:pPr>
        <w:pStyle w:val="1"/>
        <w:spacing w:beforeLines="100" w:afterLines="100" w:line="360" w:lineRule="auto"/>
        <w:rPr>
          <w:rFonts w:ascii="新宋体" w:eastAsia="新宋体" w:hAnsi="新宋体"/>
          <w:color w:val="000000"/>
          <w:sz w:val="36"/>
          <w:szCs w:val="36"/>
        </w:rPr>
      </w:pPr>
      <w:bookmarkStart w:id="86" w:name="_Toc6093"/>
      <w:bookmarkStart w:id="87" w:name="_Toc486865239"/>
      <w:bookmarkEnd w:id="84"/>
      <w:r>
        <w:rPr>
          <w:rFonts w:ascii="新宋体" w:eastAsia="新宋体" w:hAnsi="新宋体" w:hint="eastAsia"/>
          <w:color w:val="000000"/>
          <w:sz w:val="36"/>
          <w:szCs w:val="36"/>
        </w:rPr>
        <w:lastRenderedPageBreak/>
        <w:t>第四章</w:t>
      </w:r>
      <w:r w:rsidR="00FC56B6">
        <w:rPr>
          <w:rFonts w:ascii="新宋体" w:eastAsia="新宋体" w:hAnsi="新宋体" w:hint="eastAsia"/>
          <w:color w:val="000000"/>
          <w:sz w:val="36"/>
          <w:szCs w:val="36"/>
        </w:rPr>
        <w:t xml:space="preserve">  合同主要条款</w:t>
      </w:r>
      <w:bookmarkEnd w:id="86"/>
      <w:bookmarkEnd w:id="87"/>
    </w:p>
    <w:p w:rsidR="0030711B" w:rsidRPr="007C3C0A" w:rsidRDefault="0030711B" w:rsidP="007C3C0A">
      <w:pPr>
        <w:spacing w:line="360" w:lineRule="auto"/>
        <w:ind w:firstLineChars="200" w:firstLine="480"/>
        <w:rPr>
          <w:sz w:val="24"/>
          <w:szCs w:val="24"/>
        </w:rPr>
      </w:pPr>
      <w:r w:rsidRPr="007C3C0A">
        <w:rPr>
          <w:rFonts w:hint="eastAsia"/>
          <w:sz w:val="24"/>
          <w:szCs w:val="24"/>
        </w:rPr>
        <w:t xml:space="preserve">甲方：                                  （以下简称“甲方”）           </w:t>
      </w:r>
    </w:p>
    <w:p w:rsidR="0030711B" w:rsidRPr="007C3C0A" w:rsidRDefault="0030711B" w:rsidP="007C3C0A">
      <w:pPr>
        <w:spacing w:line="360" w:lineRule="auto"/>
        <w:ind w:firstLineChars="200" w:firstLine="480"/>
        <w:rPr>
          <w:sz w:val="24"/>
          <w:szCs w:val="24"/>
        </w:rPr>
      </w:pPr>
      <w:r w:rsidRPr="007C3C0A">
        <w:rPr>
          <w:rFonts w:hint="eastAsia"/>
          <w:sz w:val="24"/>
          <w:szCs w:val="24"/>
        </w:rPr>
        <w:t xml:space="preserve">乙方：                                  （以下简称“乙方”） </w:t>
      </w:r>
    </w:p>
    <w:p w:rsidR="0030711B" w:rsidRPr="007C3C0A" w:rsidRDefault="0030711B" w:rsidP="007C3C0A">
      <w:pPr>
        <w:spacing w:line="360" w:lineRule="auto"/>
        <w:ind w:firstLineChars="200" w:firstLine="480"/>
        <w:rPr>
          <w:sz w:val="24"/>
          <w:szCs w:val="24"/>
        </w:rPr>
      </w:pPr>
      <w:r w:rsidRPr="007C3C0A">
        <w:rPr>
          <w:rFonts w:hint="eastAsia"/>
          <w:sz w:val="24"/>
          <w:szCs w:val="24"/>
        </w:rPr>
        <w:t>甲乙双方经过友好协商，本着公平、公正、互赢原则就学生食堂合作经营事宜达成以下协议。</w:t>
      </w:r>
    </w:p>
    <w:p w:rsidR="0030711B" w:rsidRPr="007C3C0A" w:rsidRDefault="0030711B" w:rsidP="007C3C0A">
      <w:pPr>
        <w:spacing w:line="360" w:lineRule="auto"/>
        <w:ind w:firstLineChars="200" w:firstLine="482"/>
        <w:rPr>
          <w:b/>
          <w:sz w:val="24"/>
          <w:szCs w:val="24"/>
        </w:rPr>
      </w:pPr>
      <w:r w:rsidRPr="007C3C0A">
        <w:rPr>
          <w:rFonts w:hint="eastAsia"/>
          <w:b/>
          <w:sz w:val="24"/>
          <w:szCs w:val="24"/>
        </w:rPr>
        <w:t>一、合作事项及内容</w:t>
      </w:r>
    </w:p>
    <w:p w:rsidR="0030711B" w:rsidRPr="007C3C0A" w:rsidRDefault="0030711B" w:rsidP="007C3C0A">
      <w:pPr>
        <w:spacing w:line="360" w:lineRule="auto"/>
        <w:ind w:firstLineChars="200" w:firstLine="480"/>
        <w:rPr>
          <w:bCs/>
          <w:sz w:val="24"/>
          <w:szCs w:val="24"/>
        </w:rPr>
      </w:pPr>
      <w:r w:rsidRPr="007C3C0A">
        <w:rPr>
          <w:rFonts w:hint="eastAsia"/>
          <w:bCs/>
          <w:sz w:val="24"/>
          <w:szCs w:val="24"/>
        </w:rPr>
        <w:t>1、甲方将学生食堂现有营业场地以及部分设施设备提供给乙方有偿使用（设施设备详见《物品移交清单》）。</w:t>
      </w:r>
    </w:p>
    <w:p w:rsidR="0030711B" w:rsidRPr="007C3C0A" w:rsidRDefault="0030711B" w:rsidP="007C3C0A">
      <w:pPr>
        <w:spacing w:line="360" w:lineRule="auto"/>
        <w:ind w:firstLineChars="200" w:firstLine="480"/>
        <w:rPr>
          <w:bCs/>
          <w:sz w:val="24"/>
          <w:szCs w:val="24"/>
        </w:rPr>
      </w:pPr>
      <w:r w:rsidRPr="007C3C0A">
        <w:rPr>
          <w:rFonts w:hint="eastAsia"/>
          <w:bCs/>
          <w:sz w:val="24"/>
          <w:szCs w:val="24"/>
        </w:rPr>
        <w:t>2、乙方使用该场所仅用于学生餐饮服务未经甲方许可不得另作他用。</w:t>
      </w:r>
    </w:p>
    <w:p w:rsidR="0030711B" w:rsidRPr="007C3C0A" w:rsidRDefault="0030711B" w:rsidP="007C3C0A">
      <w:pPr>
        <w:spacing w:line="360" w:lineRule="auto"/>
        <w:ind w:firstLineChars="200" w:firstLine="480"/>
        <w:rPr>
          <w:bCs/>
          <w:sz w:val="24"/>
          <w:szCs w:val="24"/>
        </w:rPr>
      </w:pPr>
      <w:r w:rsidRPr="007C3C0A">
        <w:rPr>
          <w:rFonts w:hint="eastAsia"/>
          <w:bCs/>
          <w:sz w:val="24"/>
          <w:szCs w:val="24"/>
        </w:rPr>
        <w:t>3、甲方提供电子售饭系统供乙方使用，甲方对该系统进行日常维护，确保其正常运作。</w:t>
      </w:r>
    </w:p>
    <w:p w:rsidR="00C20CD4" w:rsidRPr="007C3C0A" w:rsidRDefault="0030711B" w:rsidP="007C3C0A">
      <w:pPr>
        <w:spacing w:line="360" w:lineRule="auto"/>
        <w:ind w:firstLineChars="200" w:firstLine="482"/>
        <w:rPr>
          <w:rFonts w:ascii="楷体" w:eastAsia="楷体" w:hAnsi="楷体" w:cs="宋体"/>
          <w:sz w:val="24"/>
          <w:szCs w:val="24"/>
        </w:rPr>
      </w:pPr>
      <w:r w:rsidRPr="007C3C0A">
        <w:rPr>
          <w:rFonts w:hint="eastAsia"/>
          <w:b/>
          <w:sz w:val="24"/>
          <w:szCs w:val="24"/>
        </w:rPr>
        <w:t>二、合作期限</w:t>
      </w:r>
      <w:r w:rsidR="00C20CD4" w:rsidRPr="007C3C0A">
        <w:rPr>
          <w:rFonts w:hint="eastAsia"/>
          <w:b/>
          <w:sz w:val="24"/>
          <w:szCs w:val="24"/>
        </w:rPr>
        <w:t>及履约保证金</w:t>
      </w:r>
    </w:p>
    <w:p w:rsidR="00C20CD4" w:rsidRPr="007C3C0A" w:rsidRDefault="00C20CD4" w:rsidP="007C3C0A">
      <w:pPr>
        <w:spacing w:line="360" w:lineRule="auto"/>
        <w:ind w:firstLineChars="200" w:firstLine="480"/>
        <w:rPr>
          <w:bCs/>
          <w:sz w:val="24"/>
          <w:szCs w:val="24"/>
        </w:rPr>
      </w:pPr>
      <w:r w:rsidRPr="007C3C0A">
        <w:rPr>
          <w:rFonts w:hint="eastAsia"/>
          <w:bCs/>
          <w:sz w:val="24"/>
          <w:szCs w:val="24"/>
        </w:rPr>
        <w:t>签订合同时，乙方向甲方缴纳履约保证金人民币：元，（大写：元），合同履行完毕，甲方退还乙方履约保证金（不计息）。</w:t>
      </w:r>
    </w:p>
    <w:p w:rsidR="0030711B" w:rsidRPr="007C3C0A" w:rsidRDefault="0030711B" w:rsidP="007C3C0A">
      <w:pPr>
        <w:spacing w:line="360" w:lineRule="auto"/>
        <w:ind w:firstLineChars="200" w:firstLine="482"/>
        <w:rPr>
          <w:b/>
          <w:sz w:val="24"/>
          <w:szCs w:val="24"/>
        </w:rPr>
      </w:pPr>
    </w:p>
    <w:p w:rsidR="0030711B" w:rsidRPr="007C3C0A" w:rsidRDefault="0030711B" w:rsidP="007C3C0A">
      <w:pPr>
        <w:spacing w:line="360" w:lineRule="auto"/>
        <w:ind w:firstLineChars="200" w:firstLine="480"/>
        <w:rPr>
          <w:bCs/>
          <w:sz w:val="24"/>
          <w:szCs w:val="24"/>
        </w:rPr>
      </w:pPr>
      <w:r w:rsidRPr="007C3C0A">
        <w:rPr>
          <w:rFonts w:hint="eastAsia"/>
          <w:bCs/>
          <w:sz w:val="24"/>
          <w:szCs w:val="24"/>
        </w:rPr>
        <w:t>自 年月日起至年月日止，共计年。</w:t>
      </w:r>
    </w:p>
    <w:p w:rsidR="00C20CD4" w:rsidRPr="001D3051" w:rsidRDefault="00C20CD4" w:rsidP="001D3051">
      <w:pPr>
        <w:spacing w:line="360" w:lineRule="auto"/>
        <w:ind w:firstLineChars="200" w:firstLine="480"/>
        <w:rPr>
          <w:rFonts w:ascii="楷体" w:eastAsia="楷体" w:hAnsi="楷体" w:cs="宋体"/>
          <w:sz w:val="24"/>
          <w:szCs w:val="24"/>
        </w:rPr>
      </w:pPr>
      <w:r w:rsidRPr="007C3C0A">
        <w:rPr>
          <w:rFonts w:ascii="楷体" w:eastAsia="楷体" w:hAnsi="楷体" w:cs="宋体" w:hint="eastAsia"/>
          <w:sz w:val="24"/>
          <w:szCs w:val="24"/>
        </w:rPr>
        <w:t>签订合同时，乙方向甲方缴纳履约保证金人民币：元，（大写：元），合同履行完毕，甲方退还乙方履约保证金（不计息）。</w:t>
      </w:r>
    </w:p>
    <w:p w:rsidR="0030711B" w:rsidRPr="007C3C0A" w:rsidRDefault="0030711B" w:rsidP="007C3C0A">
      <w:pPr>
        <w:spacing w:line="360" w:lineRule="auto"/>
        <w:ind w:firstLineChars="200" w:firstLine="482"/>
        <w:rPr>
          <w:b/>
          <w:sz w:val="24"/>
          <w:szCs w:val="24"/>
        </w:rPr>
      </w:pPr>
      <w:r w:rsidRPr="007C3C0A">
        <w:rPr>
          <w:rFonts w:hint="eastAsia"/>
          <w:b/>
          <w:sz w:val="24"/>
          <w:szCs w:val="24"/>
        </w:rPr>
        <w:t>三、本合同适用法律、合同组成</w:t>
      </w:r>
    </w:p>
    <w:p w:rsidR="0030711B" w:rsidRPr="007C3C0A" w:rsidRDefault="0030711B" w:rsidP="007C3C0A">
      <w:pPr>
        <w:spacing w:line="360" w:lineRule="auto"/>
        <w:ind w:firstLineChars="200" w:firstLine="480"/>
        <w:rPr>
          <w:bCs/>
          <w:sz w:val="24"/>
          <w:szCs w:val="24"/>
        </w:rPr>
      </w:pPr>
      <w:r w:rsidRPr="007C3C0A">
        <w:rPr>
          <w:rFonts w:hint="eastAsia"/>
          <w:bCs/>
          <w:sz w:val="24"/>
          <w:szCs w:val="24"/>
        </w:rPr>
        <w:t>1</w:t>
      </w:r>
      <w:r w:rsidR="006C2968">
        <w:rPr>
          <w:rFonts w:hint="eastAsia"/>
          <w:bCs/>
          <w:sz w:val="24"/>
          <w:szCs w:val="24"/>
        </w:rPr>
        <w:t>.</w:t>
      </w:r>
      <w:r w:rsidRPr="007C3C0A">
        <w:rPr>
          <w:rFonts w:hint="eastAsia"/>
          <w:bCs/>
          <w:sz w:val="24"/>
          <w:szCs w:val="24"/>
        </w:rPr>
        <w:t>本合同适用《合同法》、《食品安全法》、《食品安全法实施条例》、《餐饮服务食品安全监督管理办法》、《食品卫生监督量化分级标示管理规范》、《学校食堂与学生集体用餐卫生管理规定》、《劳动合同法》等法律、法规。</w:t>
      </w:r>
    </w:p>
    <w:p w:rsidR="0030711B" w:rsidRPr="007C3C0A" w:rsidRDefault="0030711B" w:rsidP="007C3C0A">
      <w:pPr>
        <w:spacing w:line="360" w:lineRule="auto"/>
        <w:ind w:firstLineChars="200" w:firstLine="480"/>
        <w:rPr>
          <w:bCs/>
          <w:sz w:val="24"/>
          <w:szCs w:val="24"/>
        </w:rPr>
      </w:pPr>
      <w:r w:rsidRPr="007C3C0A">
        <w:rPr>
          <w:rFonts w:hint="eastAsia"/>
          <w:bCs/>
          <w:sz w:val="24"/>
          <w:szCs w:val="24"/>
        </w:rPr>
        <w:t>2．在本合同签订时，大学已制定且实施的与食堂监督有关的规定、中快餐饮现有工作制度均对乙方具有约束力，并构成本合同的有效组成部分。</w:t>
      </w:r>
    </w:p>
    <w:p w:rsidR="0030711B" w:rsidRPr="007C3C0A" w:rsidRDefault="0030711B" w:rsidP="007C3C0A">
      <w:pPr>
        <w:spacing w:line="360" w:lineRule="auto"/>
        <w:ind w:firstLineChars="200" w:firstLine="480"/>
        <w:rPr>
          <w:bCs/>
          <w:sz w:val="24"/>
          <w:szCs w:val="24"/>
        </w:rPr>
      </w:pPr>
      <w:r w:rsidRPr="007C3C0A">
        <w:rPr>
          <w:rFonts w:hint="eastAsia"/>
          <w:bCs/>
          <w:sz w:val="24"/>
          <w:szCs w:val="24"/>
        </w:rPr>
        <w:t>3</w:t>
      </w:r>
      <w:r w:rsidR="006C2968">
        <w:rPr>
          <w:rFonts w:hint="eastAsia"/>
          <w:bCs/>
          <w:sz w:val="24"/>
          <w:szCs w:val="24"/>
        </w:rPr>
        <w:t>.</w:t>
      </w:r>
      <w:r w:rsidRPr="007C3C0A">
        <w:rPr>
          <w:rFonts w:hint="eastAsia"/>
          <w:bCs/>
          <w:sz w:val="24"/>
          <w:szCs w:val="24"/>
        </w:rPr>
        <w:t>本合同履行期间，因政策调整或上级主管部门的要求以及大学根据学校的实际情况需调整、修订食堂的管理规定的，乙方须无条件遵照执行，调整、修订后食堂的相关规定和管理制度对乙方具有约束力，并构成本合同的有效组成部分。</w:t>
      </w:r>
    </w:p>
    <w:p w:rsidR="0030711B" w:rsidRPr="007C3C0A" w:rsidRDefault="0030711B" w:rsidP="007C3C0A">
      <w:pPr>
        <w:spacing w:line="360" w:lineRule="auto"/>
        <w:ind w:firstLineChars="200" w:firstLine="482"/>
        <w:rPr>
          <w:b/>
          <w:sz w:val="24"/>
          <w:szCs w:val="24"/>
        </w:rPr>
      </w:pPr>
      <w:r w:rsidRPr="007C3C0A">
        <w:rPr>
          <w:rFonts w:hint="eastAsia"/>
          <w:b/>
          <w:sz w:val="24"/>
          <w:szCs w:val="24"/>
        </w:rPr>
        <w:t>四、甲方及乙方的权利与义务</w:t>
      </w:r>
    </w:p>
    <w:p w:rsidR="0030711B" w:rsidRPr="007C3C0A" w:rsidRDefault="0030711B" w:rsidP="007C3C0A">
      <w:pPr>
        <w:spacing w:line="360" w:lineRule="auto"/>
        <w:ind w:firstLineChars="200" w:firstLine="482"/>
        <w:rPr>
          <w:b/>
          <w:sz w:val="24"/>
          <w:szCs w:val="24"/>
        </w:rPr>
      </w:pPr>
      <w:r w:rsidRPr="007C3C0A">
        <w:rPr>
          <w:rFonts w:hint="eastAsia"/>
          <w:b/>
          <w:sz w:val="24"/>
          <w:szCs w:val="24"/>
        </w:rPr>
        <w:lastRenderedPageBreak/>
        <w:t>1、甲方的权利和义务</w:t>
      </w:r>
    </w:p>
    <w:p w:rsidR="0030711B" w:rsidRPr="007C3C0A" w:rsidRDefault="0030711B" w:rsidP="007C3C0A">
      <w:pPr>
        <w:spacing w:line="360" w:lineRule="auto"/>
        <w:ind w:firstLineChars="200" w:firstLine="480"/>
        <w:rPr>
          <w:bCs/>
          <w:sz w:val="24"/>
          <w:szCs w:val="24"/>
        </w:rPr>
      </w:pPr>
      <w:r w:rsidRPr="007C3C0A">
        <w:rPr>
          <w:rFonts w:hint="eastAsia"/>
          <w:bCs/>
          <w:sz w:val="24"/>
          <w:szCs w:val="24"/>
        </w:rPr>
        <w:t>（1）甲方有权对乙方的各项卫生、经营范围、服务质量、品种价格、原材料采购等进行监督检查并实施有关奖惩制度。如发现违规情况，甲方有权要求乙方限期整改，情节严重的，甲方有权要求乙方进行停业整顿，乙方应向甲方承担每次500元以上、10000元以下的违约金，经整改仍不符合要求的，甲方有权单方解除合同，由此造成的一切后果均由乙方自行承担；</w:t>
      </w:r>
    </w:p>
    <w:p w:rsidR="0030711B" w:rsidRPr="007C3C0A" w:rsidRDefault="0030711B" w:rsidP="007C3C0A">
      <w:pPr>
        <w:spacing w:line="360" w:lineRule="auto"/>
        <w:ind w:firstLineChars="200" w:firstLine="480"/>
        <w:rPr>
          <w:sz w:val="24"/>
          <w:szCs w:val="24"/>
        </w:rPr>
      </w:pPr>
      <w:r w:rsidRPr="007C3C0A">
        <w:rPr>
          <w:rFonts w:hint="eastAsia"/>
          <w:sz w:val="24"/>
          <w:szCs w:val="24"/>
        </w:rPr>
        <w:t>（2）甲方移交给乙方接管的房屋、设施、设备等资产享有法定的所有权、甲方享有为防止资产流失而进行的保护和监督的权力；</w:t>
      </w:r>
    </w:p>
    <w:p w:rsidR="0030711B" w:rsidRPr="007C3C0A" w:rsidRDefault="0030711B" w:rsidP="007C3C0A">
      <w:pPr>
        <w:spacing w:line="360" w:lineRule="auto"/>
        <w:ind w:firstLineChars="200" w:firstLine="480"/>
        <w:rPr>
          <w:sz w:val="24"/>
          <w:szCs w:val="24"/>
        </w:rPr>
      </w:pPr>
      <w:r w:rsidRPr="007C3C0A">
        <w:rPr>
          <w:rFonts w:hint="eastAsia"/>
          <w:sz w:val="24"/>
          <w:szCs w:val="24"/>
        </w:rPr>
        <w:t>(3) 甲方对乙方贯彻执行法律、法规情况进行监督、检查。在合同履行期限内，若发生食物中毒等重大安全事故、饭菜擅自涨价引发危及学校稳定等重大事件的，甲方有权立即终止本合同，并有权追究乙方违约责任；</w:t>
      </w:r>
    </w:p>
    <w:p w:rsidR="0030711B" w:rsidRPr="007C3C0A" w:rsidRDefault="0030711B" w:rsidP="007C3C0A">
      <w:pPr>
        <w:spacing w:line="360" w:lineRule="auto"/>
        <w:ind w:firstLineChars="200" w:firstLine="480"/>
        <w:rPr>
          <w:sz w:val="24"/>
          <w:szCs w:val="24"/>
        </w:rPr>
      </w:pPr>
      <w:r w:rsidRPr="007C3C0A">
        <w:rPr>
          <w:rFonts w:hint="eastAsia"/>
          <w:sz w:val="24"/>
          <w:szCs w:val="24"/>
        </w:rPr>
        <w:t>（4）甲方对乙方所聘请的员工进行政审和从业资格审查，主要包括对《身份证》、《健康证》等有效证件进行验审，政审和健康不合格者，乙方不得录用且必须无条件进行及时调换；</w:t>
      </w:r>
    </w:p>
    <w:p w:rsidR="0030711B" w:rsidRPr="007C3C0A" w:rsidRDefault="0030711B" w:rsidP="007C3C0A">
      <w:pPr>
        <w:spacing w:line="360" w:lineRule="auto"/>
        <w:ind w:firstLineChars="200" w:firstLine="480"/>
        <w:rPr>
          <w:sz w:val="24"/>
          <w:szCs w:val="24"/>
        </w:rPr>
      </w:pPr>
      <w:r w:rsidRPr="007C3C0A">
        <w:rPr>
          <w:rFonts w:hint="eastAsia"/>
          <w:sz w:val="24"/>
          <w:szCs w:val="24"/>
        </w:rPr>
        <w:t>（5）综合管理费的收取时间及标准：甲方逐月（指日历月）向乙方收取综合管理费，乙方须每月5日向甲方结清上一月的综合管理费。甲方每月按乙方总营业额的%的标准收取综合管理费；</w:t>
      </w:r>
    </w:p>
    <w:p w:rsidR="0030711B" w:rsidRPr="007C3C0A" w:rsidRDefault="0030711B" w:rsidP="007C3C0A">
      <w:pPr>
        <w:spacing w:line="360" w:lineRule="auto"/>
        <w:ind w:firstLineChars="200" w:firstLine="480"/>
        <w:rPr>
          <w:sz w:val="24"/>
          <w:szCs w:val="24"/>
        </w:rPr>
      </w:pPr>
      <w:r w:rsidRPr="007C3C0A">
        <w:rPr>
          <w:rFonts w:hint="eastAsia"/>
          <w:sz w:val="24"/>
          <w:szCs w:val="24"/>
        </w:rPr>
        <w:t>（6）甲方有义务帮助乙方协调水、电、气、汽的正常供应，并享有按统一规定的水、电、气、汽价格向乙方计费收取实际经营过程中产生的费用。</w:t>
      </w:r>
    </w:p>
    <w:p w:rsidR="0030711B" w:rsidRPr="007C3C0A" w:rsidRDefault="0030711B" w:rsidP="007C3C0A">
      <w:pPr>
        <w:spacing w:line="360" w:lineRule="auto"/>
        <w:ind w:firstLineChars="200" w:firstLine="482"/>
        <w:rPr>
          <w:b/>
          <w:sz w:val="24"/>
          <w:szCs w:val="24"/>
        </w:rPr>
      </w:pPr>
      <w:r w:rsidRPr="007C3C0A">
        <w:rPr>
          <w:rFonts w:hint="eastAsia"/>
          <w:b/>
          <w:sz w:val="24"/>
          <w:szCs w:val="24"/>
        </w:rPr>
        <w:t>2.乙方的权利和义务</w:t>
      </w:r>
    </w:p>
    <w:p w:rsidR="0030711B" w:rsidRPr="007C3C0A" w:rsidRDefault="0030711B" w:rsidP="007C3C0A">
      <w:pPr>
        <w:spacing w:line="360" w:lineRule="auto"/>
        <w:ind w:firstLineChars="200" w:firstLine="480"/>
        <w:rPr>
          <w:sz w:val="24"/>
          <w:szCs w:val="24"/>
        </w:rPr>
      </w:pPr>
      <w:r w:rsidRPr="007C3C0A">
        <w:rPr>
          <w:rFonts w:hint="eastAsia"/>
          <w:sz w:val="24"/>
          <w:szCs w:val="24"/>
        </w:rPr>
        <w:t>（1）乙方须向甲方提供本公司的相关资质证明，乙方须负责申领经营活动所需的食品经营许可证、营业执照、健康证等相关合法证照，办证所发生费用由乙方自理，经营期间的一切债权债务和由此产生的后果与甲方无关；</w:t>
      </w:r>
    </w:p>
    <w:p w:rsidR="0030711B" w:rsidRPr="007C3C0A" w:rsidRDefault="0030711B" w:rsidP="007C3C0A">
      <w:pPr>
        <w:spacing w:line="360" w:lineRule="auto"/>
        <w:ind w:firstLineChars="200" w:firstLine="480"/>
        <w:rPr>
          <w:sz w:val="24"/>
          <w:szCs w:val="24"/>
        </w:rPr>
      </w:pPr>
      <w:r w:rsidRPr="007C3C0A">
        <w:rPr>
          <w:rFonts w:hint="eastAsia"/>
          <w:sz w:val="24"/>
          <w:szCs w:val="24"/>
        </w:rPr>
        <w:t>（2）乙方必须依法经营，严格遵守《中华人民共和国劳动法》、《中华人民共和国食品卫生法》以及安全生产、环保、卫生防疫、消防等法律、法规、政策。遵守甲方现行或修订后的各项规章制度（包括餐厅管理制度），接受政府职能部门及甲方的监督检查，如发现违反规定的情况，应按甲方的有关规章处理和限期整改，并承担相应责任；</w:t>
      </w:r>
    </w:p>
    <w:p w:rsidR="0030711B" w:rsidRPr="007C3C0A" w:rsidRDefault="0030711B" w:rsidP="007C3C0A">
      <w:pPr>
        <w:spacing w:line="360" w:lineRule="auto"/>
        <w:ind w:firstLineChars="200" w:firstLine="480"/>
        <w:rPr>
          <w:sz w:val="24"/>
          <w:szCs w:val="24"/>
        </w:rPr>
      </w:pPr>
      <w:r w:rsidRPr="007C3C0A">
        <w:rPr>
          <w:rFonts w:hint="eastAsia"/>
          <w:sz w:val="24"/>
          <w:szCs w:val="24"/>
        </w:rPr>
        <w:t>（3）在乙方经营期间，所发生的工伤或食品安全责任等事故，由乙方承担全部责任，乙方除接受政府有关部门处罚外，应对受害者进行赔偿并承担由此给</w:t>
      </w:r>
      <w:r w:rsidRPr="007C3C0A">
        <w:rPr>
          <w:rFonts w:hint="eastAsia"/>
          <w:sz w:val="24"/>
          <w:szCs w:val="24"/>
        </w:rPr>
        <w:lastRenderedPageBreak/>
        <w:t>甲方造成的一切直接及间接经济损失；</w:t>
      </w:r>
    </w:p>
    <w:p w:rsidR="0030711B" w:rsidRPr="007C3C0A" w:rsidRDefault="0030711B" w:rsidP="007C3C0A">
      <w:pPr>
        <w:spacing w:line="360" w:lineRule="auto"/>
        <w:ind w:firstLineChars="200" w:firstLine="480"/>
        <w:rPr>
          <w:sz w:val="24"/>
          <w:szCs w:val="24"/>
        </w:rPr>
      </w:pPr>
      <w:r w:rsidRPr="007C3C0A">
        <w:rPr>
          <w:rFonts w:hint="eastAsia"/>
          <w:sz w:val="24"/>
          <w:szCs w:val="24"/>
        </w:rPr>
        <w:t xml:space="preserve">（4）乙方食品原料的采购要遵守甲方的采购管理规定，自行采购的食品原料要符合食品卫生的要求，并进行索证和建立管理台账；   </w:t>
      </w:r>
    </w:p>
    <w:p w:rsidR="0030711B" w:rsidRPr="007C3C0A" w:rsidRDefault="0030711B" w:rsidP="007C3C0A">
      <w:pPr>
        <w:spacing w:line="360" w:lineRule="auto"/>
        <w:ind w:firstLineChars="200" w:firstLine="480"/>
        <w:rPr>
          <w:sz w:val="24"/>
          <w:szCs w:val="24"/>
        </w:rPr>
      </w:pPr>
      <w:r w:rsidRPr="007C3C0A">
        <w:rPr>
          <w:rFonts w:hint="eastAsia"/>
          <w:sz w:val="24"/>
          <w:szCs w:val="24"/>
        </w:rPr>
        <w:t>（5）乙方必须与所聘员工签订劳动合同，所聘员工的工资待遇由乙方与所聘员工自行约定，并为其员工购买包括工伤保险在内的社会保险，依合同约定履行相关义务。员工与乙方的任何纠纷均由乙方负责处理，产生的费用及赔偿全部由乙方自行负责，若甲方被行政执行部门、仲裁机构、审判机关认定、裁决等任何方式确定承担连带赔偿责任的，甲方在进行相关赔偿后有权全额向乙方进行追偿。</w:t>
      </w:r>
    </w:p>
    <w:p w:rsidR="0030711B" w:rsidRPr="007C3C0A" w:rsidRDefault="0030711B" w:rsidP="007C3C0A">
      <w:pPr>
        <w:spacing w:line="360" w:lineRule="auto"/>
        <w:ind w:firstLineChars="200" w:firstLine="480"/>
        <w:rPr>
          <w:sz w:val="24"/>
          <w:szCs w:val="24"/>
        </w:rPr>
      </w:pPr>
      <w:r w:rsidRPr="007C3C0A">
        <w:rPr>
          <w:rFonts w:hint="eastAsia"/>
          <w:sz w:val="24"/>
          <w:szCs w:val="24"/>
        </w:rPr>
        <w:t>（6）乙方所聘人员，必须持有正式炊事饮食业的有效证件（包括身份证、合格健康证及相应的上岗资格证）方可上岗；</w:t>
      </w:r>
    </w:p>
    <w:p w:rsidR="0030711B" w:rsidRPr="007C3C0A" w:rsidRDefault="0030711B" w:rsidP="007C3C0A">
      <w:pPr>
        <w:spacing w:line="360" w:lineRule="auto"/>
        <w:ind w:firstLineChars="200" w:firstLine="480"/>
        <w:rPr>
          <w:sz w:val="24"/>
          <w:szCs w:val="24"/>
        </w:rPr>
      </w:pPr>
      <w:r w:rsidRPr="007C3C0A">
        <w:rPr>
          <w:rFonts w:hint="eastAsia"/>
          <w:sz w:val="24"/>
          <w:szCs w:val="24"/>
        </w:rPr>
        <w:t>（7）乙方应认真开展服务创优活动，加强管理和对其员工进行教育，改善服务态度，提高服务水平与质量。如发生乙方员工辱骂、殴打师生的，或进行打架斗殴的，乙方除承担由此产生的所有赔偿责任之外，甲方有权视其情况的严重程度大小，可要求其停业整顿，整顿合格后方可进行正常营业，否则，视为其根本性违约，甲方有权解除本合同，并追究其违约责任。</w:t>
      </w:r>
    </w:p>
    <w:p w:rsidR="0030711B" w:rsidRPr="007C3C0A" w:rsidRDefault="0030711B" w:rsidP="007C3C0A">
      <w:pPr>
        <w:spacing w:line="360" w:lineRule="auto"/>
        <w:ind w:firstLineChars="200" w:firstLine="480"/>
        <w:rPr>
          <w:sz w:val="24"/>
          <w:szCs w:val="24"/>
        </w:rPr>
      </w:pPr>
      <w:r w:rsidRPr="007C3C0A">
        <w:rPr>
          <w:rFonts w:hint="eastAsia"/>
          <w:sz w:val="24"/>
          <w:szCs w:val="24"/>
        </w:rPr>
        <w:t>（8）乙方在经营期间内餐具的清洗保洁按甲方现有体制运行或由乙方自行负责；</w:t>
      </w:r>
    </w:p>
    <w:p w:rsidR="0030711B" w:rsidRPr="007C3C0A" w:rsidRDefault="0030711B" w:rsidP="007C3C0A">
      <w:pPr>
        <w:spacing w:line="360" w:lineRule="auto"/>
        <w:ind w:firstLineChars="200" w:firstLine="480"/>
        <w:rPr>
          <w:sz w:val="24"/>
          <w:szCs w:val="24"/>
        </w:rPr>
      </w:pPr>
      <w:r w:rsidRPr="007C3C0A">
        <w:rPr>
          <w:rFonts w:hint="eastAsia"/>
          <w:sz w:val="24"/>
          <w:szCs w:val="24"/>
        </w:rPr>
        <w:t>（9）合同期限内，对所承租的房屋、设施设备享有使用权，并有义务确保设施设备的完整性和功能性；乙方有权要求甲方每月定时以现金或转账方式结算营业款项，同时有义务向甲方提供正式的结算发票；</w:t>
      </w:r>
    </w:p>
    <w:p w:rsidR="0030711B" w:rsidRPr="007C3C0A" w:rsidRDefault="0030711B" w:rsidP="007C3C0A">
      <w:pPr>
        <w:spacing w:line="360" w:lineRule="auto"/>
        <w:ind w:firstLineChars="200" w:firstLine="480"/>
        <w:rPr>
          <w:sz w:val="24"/>
          <w:szCs w:val="24"/>
        </w:rPr>
      </w:pPr>
      <w:r w:rsidRPr="007C3C0A">
        <w:rPr>
          <w:rFonts w:hint="eastAsia"/>
          <w:sz w:val="24"/>
          <w:szCs w:val="24"/>
        </w:rPr>
        <w:t>（10）在甲方指导认可下，制定有关食堂的各项管理制度和饮食保障计划，并张贴于食堂内，依照约定自觉接受甲方监督；</w:t>
      </w:r>
    </w:p>
    <w:p w:rsidR="0030711B" w:rsidRPr="007C3C0A" w:rsidRDefault="0030711B" w:rsidP="007C3C0A">
      <w:pPr>
        <w:spacing w:line="360" w:lineRule="auto"/>
        <w:ind w:firstLineChars="200" w:firstLine="480"/>
        <w:rPr>
          <w:sz w:val="24"/>
          <w:szCs w:val="24"/>
        </w:rPr>
      </w:pPr>
      <w:r w:rsidRPr="007C3C0A">
        <w:rPr>
          <w:rFonts w:hint="eastAsia"/>
          <w:sz w:val="24"/>
          <w:szCs w:val="24"/>
        </w:rPr>
        <w:t>（11）乙方在经营中不得与就餐人员发生现金交易；</w:t>
      </w:r>
    </w:p>
    <w:p w:rsidR="0030711B" w:rsidRPr="007C3C0A" w:rsidRDefault="0030711B" w:rsidP="007C3C0A">
      <w:pPr>
        <w:spacing w:line="360" w:lineRule="auto"/>
        <w:ind w:firstLineChars="200" w:firstLine="480"/>
        <w:rPr>
          <w:sz w:val="24"/>
          <w:szCs w:val="24"/>
        </w:rPr>
      </w:pPr>
      <w:r w:rsidRPr="007C3C0A">
        <w:rPr>
          <w:rFonts w:hint="eastAsia"/>
          <w:sz w:val="24"/>
          <w:szCs w:val="24"/>
        </w:rPr>
        <w:t>（12）乙方须按照《劳动法》之规定合法用工，不得使用有犯罪前科和劣迹人员。对从业人员进行安全职业道德、服务技能等教育培训、统一着装、挂牌上岗。对所属员工违反甲方有关规定，严重损害甲方利益者，必须及时更换或辞退；</w:t>
      </w:r>
    </w:p>
    <w:p w:rsidR="0030711B" w:rsidRPr="007C3C0A" w:rsidRDefault="0030711B" w:rsidP="007C3C0A">
      <w:pPr>
        <w:spacing w:line="360" w:lineRule="auto"/>
        <w:ind w:firstLineChars="200" w:firstLine="480"/>
        <w:rPr>
          <w:sz w:val="24"/>
          <w:szCs w:val="24"/>
        </w:rPr>
      </w:pPr>
      <w:r w:rsidRPr="007C3C0A">
        <w:rPr>
          <w:rFonts w:hint="eastAsia"/>
          <w:sz w:val="24"/>
          <w:szCs w:val="24"/>
        </w:rPr>
        <w:t>（13）乙方注重提高食品质量和服务水平、保证就餐者的满意率不低于校内平均值。甲方制定的考核办法无差别地适用于校内所有学生食堂，若乙方食堂考核结果低于平均满意率5%，甲方有权要求整改。</w:t>
      </w:r>
    </w:p>
    <w:p w:rsidR="0030711B" w:rsidRPr="007C3C0A" w:rsidRDefault="0030711B" w:rsidP="007C3C0A">
      <w:pPr>
        <w:spacing w:line="360" w:lineRule="auto"/>
        <w:ind w:firstLineChars="200" w:firstLine="480"/>
        <w:rPr>
          <w:sz w:val="24"/>
          <w:szCs w:val="24"/>
        </w:rPr>
      </w:pPr>
      <w:r w:rsidRPr="007C3C0A">
        <w:rPr>
          <w:rFonts w:hint="eastAsia"/>
          <w:sz w:val="24"/>
          <w:szCs w:val="24"/>
        </w:rPr>
        <w:lastRenderedPageBreak/>
        <w:t>（14）提供勤工俭学岗位6—10名，工作时间由学生自行安排，不与学习发生冲突，可参加中快组织的各种文体活动。毕业时可发给有效证书作为“社会实践证明”，学生的建议一经采纳，参照公司员工奖励机制进行奖励；</w:t>
      </w:r>
    </w:p>
    <w:p w:rsidR="0030711B" w:rsidRPr="007C3C0A" w:rsidRDefault="0030711B" w:rsidP="007C3C0A">
      <w:pPr>
        <w:pStyle w:val="HTML"/>
        <w:spacing w:line="360" w:lineRule="auto"/>
        <w:ind w:firstLineChars="200" w:firstLine="480"/>
        <w:jc w:val="both"/>
        <w:rPr>
          <w:rFonts w:ascii="Times New Roman" w:hAnsi="Times New Roman" w:cs="Times New Roman"/>
          <w:kern w:val="2"/>
        </w:rPr>
      </w:pPr>
      <w:r w:rsidRPr="007C3C0A">
        <w:rPr>
          <w:rFonts w:ascii="Times New Roman" w:hAnsi="Times New Roman" w:cs="Times New Roman" w:hint="eastAsia"/>
          <w:kern w:val="2"/>
        </w:rPr>
        <w:t>（</w:t>
      </w:r>
      <w:r w:rsidRPr="007C3C0A">
        <w:rPr>
          <w:rFonts w:ascii="Times New Roman" w:hAnsi="Times New Roman" w:cs="Times New Roman" w:hint="eastAsia"/>
          <w:kern w:val="2"/>
        </w:rPr>
        <w:t>15</w:t>
      </w:r>
      <w:r w:rsidRPr="007C3C0A">
        <w:rPr>
          <w:rFonts w:ascii="Times New Roman" w:hAnsi="Times New Roman" w:cs="Times New Roman" w:hint="eastAsia"/>
          <w:kern w:val="2"/>
        </w:rPr>
        <w:t>）在本合同签订的同时，一次性向甲方缴纳人民币</w:t>
      </w:r>
      <w:r w:rsidRPr="007C3C0A">
        <w:rPr>
          <w:rFonts w:ascii="Times New Roman" w:hAnsi="Times New Roman" w:cs="Times New Roman"/>
          <w:kern w:val="2"/>
        </w:rPr>
        <w:t>￥</w:t>
      </w:r>
      <w:r w:rsidRPr="007C3C0A">
        <w:rPr>
          <w:rFonts w:ascii="Times New Roman" w:hAnsi="Times New Roman" w:cs="Times New Roman" w:hint="eastAsia"/>
          <w:kern w:val="2"/>
        </w:rPr>
        <w:t>10</w:t>
      </w:r>
      <w:r w:rsidRPr="007C3C0A">
        <w:rPr>
          <w:rFonts w:ascii="Times New Roman" w:hAnsi="Times New Roman" w:cs="Times New Roman" w:hint="eastAsia"/>
          <w:kern w:val="2"/>
        </w:rPr>
        <w:t>万元履约保证金，在合作期限内，乙方无违约行为的，甲方应于合同期届满</w:t>
      </w:r>
      <w:r w:rsidRPr="007C3C0A">
        <w:rPr>
          <w:rFonts w:ascii="Times New Roman" w:hAnsi="Times New Roman" w:cs="Times New Roman" w:hint="eastAsia"/>
          <w:kern w:val="2"/>
        </w:rPr>
        <w:t>30</w:t>
      </w:r>
      <w:r w:rsidRPr="007C3C0A">
        <w:rPr>
          <w:rFonts w:ascii="Times New Roman" w:hAnsi="Times New Roman" w:cs="Times New Roman" w:hint="eastAsia"/>
          <w:kern w:val="2"/>
        </w:rPr>
        <w:t>天内将保证金无息退还给乙方；若在合作期间内，乙方出现违约情况的，甲方有权将保证金作违约金或赔偿金进行扣抵，不足部分乙方应在三日内补足；</w:t>
      </w:r>
    </w:p>
    <w:p w:rsidR="0030711B" w:rsidRPr="007C3C0A" w:rsidRDefault="0030711B" w:rsidP="007C3C0A">
      <w:pPr>
        <w:spacing w:line="360" w:lineRule="auto"/>
        <w:ind w:firstLineChars="200" w:firstLine="482"/>
        <w:rPr>
          <w:b/>
          <w:sz w:val="24"/>
          <w:szCs w:val="24"/>
        </w:rPr>
      </w:pPr>
      <w:r w:rsidRPr="007C3C0A">
        <w:rPr>
          <w:rFonts w:hint="eastAsia"/>
          <w:b/>
          <w:sz w:val="24"/>
          <w:szCs w:val="24"/>
        </w:rPr>
        <w:t>五、饭菜质量、品种、价格、卫生要求</w:t>
      </w:r>
    </w:p>
    <w:p w:rsidR="0030711B" w:rsidRPr="007C3C0A" w:rsidRDefault="0030711B" w:rsidP="007C3C0A">
      <w:pPr>
        <w:spacing w:line="360" w:lineRule="auto"/>
        <w:ind w:firstLineChars="200" w:firstLine="482"/>
        <w:rPr>
          <w:b/>
          <w:sz w:val="24"/>
          <w:szCs w:val="24"/>
        </w:rPr>
      </w:pPr>
      <w:r w:rsidRPr="007C3C0A">
        <w:rPr>
          <w:rFonts w:hint="eastAsia"/>
          <w:b/>
          <w:sz w:val="24"/>
          <w:szCs w:val="24"/>
        </w:rPr>
        <w:t>1、饭菜质量、品种、价格</w:t>
      </w:r>
    </w:p>
    <w:p w:rsidR="0030711B" w:rsidRPr="007C3C0A" w:rsidRDefault="0030711B" w:rsidP="007C3C0A">
      <w:pPr>
        <w:spacing w:line="360" w:lineRule="auto"/>
        <w:ind w:firstLineChars="200" w:firstLine="480"/>
        <w:rPr>
          <w:sz w:val="24"/>
          <w:szCs w:val="24"/>
        </w:rPr>
      </w:pPr>
      <w:r w:rsidRPr="007C3C0A">
        <w:rPr>
          <w:rFonts w:hint="eastAsia"/>
          <w:sz w:val="24"/>
          <w:szCs w:val="24"/>
        </w:rPr>
        <w:t>（1）</w:t>
      </w:r>
      <w:r w:rsidRPr="007C3C0A">
        <w:rPr>
          <w:sz w:val="24"/>
          <w:szCs w:val="24"/>
        </w:rPr>
        <w:t>所有食品明码标价，低档菜每份在</w:t>
      </w:r>
      <w:r w:rsidRPr="007C3C0A">
        <w:rPr>
          <w:rFonts w:hint="eastAsia"/>
          <w:sz w:val="24"/>
          <w:szCs w:val="24"/>
        </w:rPr>
        <w:t>2.00元以内</w:t>
      </w:r>
      <w:r w:rsidRPr="007C3C0A">
        <w:rPr>
          <w:sz w:val="24"/>
          <w:szCs w:val="24"/>
        </w:rPr>
        <w:t>、中档</w:t>
      </w:r>
      <w:r w:rsidRPr="007C3C0A">
        <w:rPr>
          <w:rFonts w:hint="eastAsia"/>
          <w:sz w:val="24"/>
          <w:szCs w:val="24"/>
        </w:rPr>
        <w:t>菜</w:t>
      </w:r>
      <w:r w:rsidRPr="007C3C0A">
        <w:rPr>
          <w:sz w:val="24"/>
          <w:szCs w:val="24"/>
        </w:rPr>
        <w:t>在</w:t>
      </w:r>
      <w:r w:rsidRPr="007C3C0A">
        <w:rPr>
          <w:rFonts w:hint="eastAsia"/>
          <w:sz w:val="24"/>
          <w:szCs w:val="24"/>
        </w:rPr>
        <w:t>3.5</w:t>
      </w:r>
      <w:r w:rsidRPr="007C3C0A">
        <w:rPr>
          <w:sz w:val="24"/>
          <w:szCs w:val="24"/>
        </w:rPr>
        <w:t>元</w:t>
      </w:r>
      <w:r w:rsidRPr="007C3C0A">
        <w:rPr>
          <w:rFonts w:hint="eastAsia"/>
          <w:sz w:val="24"/>
          <w:szCs w:val="24"/>
        </w:rPr>
        <w:t>左右</w:t>
      </w:r>
      <w:r w:rsidRPr="007C3C0A">
        <w:rPr>
          <w:sz w:val="24"/>
          <w:szCs w:val="24"/>
        </w:rPr>
        <w:t>，高档菜在</w:t>
      </w:r>
      <w:r w:rsidRPr="007C3C0A">
        <w:rPr>
          <w:rFonts w:hint="eastAsia"/>
          <w:sz w:val="24"/>
          <w:szCs w:val="24"/>
        </w:rPr>
        <w:t>4</w:t>
      </w:r>
      <w:r w:rsidRPr="007C3C0A">
        <w:rPr>
          <w:sz w:val="24"/>
          <w:szCs w:val="24"/>
        </w:rPr>
        <w:t>.5</w:t>
      </w:r>
      <w:r w:rsidRPr="007C3C0A">
        <w:rPr>
          <w:rFonts w:hint="eastAsia"/>
          <w:sz w:val="24"/>
          <w:szCs w:val="24"/>
        </w:rPr>
        <w:t>元左右，高中低档菜所占比例为3:4:3，养膳菜随时令推出，价格为5—10元，如羊肉、狗肉等，且</w:t>
      </w:r>
      <w:r w:rsidRPr="007C3C0A">
        <w:rPr>
          <w:sz w:val="24"/>
          <w:szCs w:val="24"/>
        </w:rPr>
        <w:t>比例不超过5%</w:t>
      </w:r>
      <w:r w:rsidRPr="007C3C0A">
        <w:rPr>
          <w:rFonts w:hint="eastAsia"/>
          <w:sz w:val="24"/>
          <w:szCs w:val="24"/>
        </w:rPr>
        <w:t>，以满足师生要求；</w:t>
      </w:r>
    </w:p>
    <w:p w:rsidR="0030711B" w:rsidRPr="007C3C0A" w:rsidRDefault="0030711B" w:rsidP="007C3C0A">
      <w:pPr>
        <w:spacing w:line="360" w:lineRule="auto"/>
        <w:ind w:firstLineChars="200" w:firstLine="480"/>
        <w:rPr>
          <w:sz w:val="24"/>
          <w:szCs w:val="24"/>
        </w:rPr>
      </w:pPr>
      <w:r w:rsidRPr="007C3C0A">
        <w:rPr>
          <w:rFonts w:hint="eastAsia"/>
          <w:sz w:val="24"/>
          <w:szCs w:val="24"/>
        </w:rPr>
        <w:t>（2）以大锅菜为主、小锅菜为辅，在规定的开饭时间内，中、低档菜不脱销。其中早餐主食糕点20个品种以上，小菜5个品种以上；中、晚餐每餐主食10个品种以上，副食40个品种以上，全国各地风味特色小吃品种7个以上（全天供应）；</w:t>
      </w:r>
    </w:p>
    <w:p w:rsidR="0030711B" w:rsidRPr="007C3C0A" w:rsidRDefault="0030711B" w:rsidP="007C3C0A">
      <w:pPr>
        <w:spacing w:line="360" w:lineRule="auto"/>
        <w:ind w:firstLineChars="200" w:firstLine="480"/>
        <w:rPr>
          <w:sz w:val="24"/>
          <w:szCs w:val="24"/>
        </w:rPr>
      </w:pPr>
      <w:r w:rsidRPr="007C3C0A">
        <w:rPr>
          <w:rFonts w:hint="eastAsia"/>
          <w:sz w:val="24"/>
          <w:szCs w:val="24"/>
        </w:rPr>
        <w:t>（3）保障每日三餐按时开餐，起始时间不迟于早餐6:30、中餐11:00、晚餐17:00，每餐营业时间不少于2小时；</w:t>
      </w:r>
    </w:p>
    <w:p w:rsidR="0030711B" w:rsidRPr="007C3C0A" w:rsidRDefault="0030711B" w:rsidP="007C3C0A">
      <w:pPr>
        <w:spacing w:line="360" w:lineRule="auto"/>
        <w:ind w:firstLineChars="200" w:firstLine="480"/>
        <w:rPr>
          <w:sz w:val="24"/>
          <w:szCs w:val="24"/>
        </w:rPr>
      </w:pPr>
      <w:r w:rsidRPr="007C3C0A">
        <w:rPr>
          <w:rFonts w:hint="eastAsia"/>
          <w:sz w:val="24"/>
          <w:szCs w:val="24"/>
        </w:rPr>
        <w:t>（4）所售的饭菜保障做到熟、鲜、嫩、透、热、无异味，主食不糊不生、副食色、香、味、形俱全。</w:t>
      </w:r>
    </w:p>
    <w:p w:rsidR="0030711B" w:rsidRPr="007C3C0A" w:rsidRDefault="0030711B" w:rsidP="007C3C0A">
      <w:pPr>
        <w:spacing w:line="360" w:lineRule="auto"/>
        <w:ind w:firstLineChars="200" w:firstLine="482"/>
        <w:rPr>
          <w:b/>
          <w:sz w:val="24"/>
          <w:szCs w:val="24"/>
        </w:rPr>
      </w:pPr>
      <w:r w:rsidRPr="007C3C0A">
        <w:rPr>
          <w:rFonts w:hint="eastAsia"/>
          <w:b/>
          <w:sz w:val="24"/>
          <w:szCs w:val="24"/>
        </w:rPr>
        <w:t>2、卫生要求</w:t>
      </w:r>
    </w:p>
    <w:p w:rsidR="0030711B" w:rsidRPr="007C3C0A" w:rsidRDefault="0030711B" w:rsidP="007C3C0A">
      <w:pPr>
        <w:spacing w:line="360" w:lineRule="auto"/>
        <w:ind w:firstLineChars="200" w:firstLine="480"/>
        <w:rPr>
          <w:sz w:val="24"/>
          <w:szCs w:val="24"/>
        </w:rPr>
      </w:pPr>
      <w:r w:rsidRPr="007C3C0A">
        <w:rPr>
          <w:rFonts w:hint="eastAsia"/>
          <w:sz w:val="24"/>
          <w:szCs w:val="24"/>
        </w:rPr>
        <w:t>（1）采购的副食品必须是在保质期内，且新鲜无毒、无污染；采购的原材料应具有相应合格证；</w:t>
      </w:r>
    </w:p>
    <w:p w:rsidR="0030711B" w:rsidRPr="007C3C0A" w:rsidRDefault="0030711B" w:rsidP="007C3C0A">
      <w:pPr>
        <w:spacing w:line="360" w:lineRule="auto"/>
        <w:ind w:firstLineChars="200" w:firstLine="480"/>
        <w:rPr>
          <w:sz w:val="24"/>
          <w:szCs w:val="24"/>
        </w:rPr>
      </w:pPr>
      <w:r w:rsidRPr="007C3C0A">
        <w:rPr>
          <w:rFonts w:hint="eastAsia"/>
          <w:sz w:val="24"/>
          <w:szCs w:val="24"/>
        </w:rPr>
        <w:t>（2）存放食品做到生熟分开、主副食分开、鲜活分开、调味品分开、分库保管、库管通风、防潮、防鼠、防盗、离地隔墙；</w:t>
      </w:r>
    </w:p>
    <w:p w:rsidR="0030711B" w:rsidRPr="007C3C0A" w:rsidRDefault="0030711B" w:rsidP="007C3C0A">
      <w:pPr>
        <w:spacing w:line="360" w:lineRule="auto"/>
        <w:ind w:firstLineChars="200" w:firstLine="480"/>
        <w:rPr>
          <w:sz w:val="24"/>
          <w:szCs w:val="24"/>
        </w:rPr>
      </w:pPr>
      <w:r w:rsidRPr="007C3C0A">
        <w:rPr>
          <w:rFonts w:hint="eastAsia"/>
          <w:sz w:val="24"/>
          <w:szCs w:val="24"/>
        </w:rPr>
        <w:t>（3）严格按照挑选、去根、浸泡、洗净、切配、烹调的程序制作饭菜、食品分开加工（专人负责、分刀、分板）；</w:t>
      </w:r>
    </w:p>
    <w:p w:rsidR="0030711B" w:rsidRPr="007C3C0A" w:rsidRDefault="0030711B" w:rsidP="007C3C0A">
      <w:pPr>
        <w:spacing w:line="360" w:lineRule="auto"/>
        <w:ind w:firstLineChars="200" w:firstLine="480"/>
        <w:rPr>
          <w:sz w:val="24"/>
          <w:szCs w:val="24"/>
        </w:rPr>
      </w:pPr>
      <w:r w:rsidRPr="007C3C0A">
        <w:rPr>
          <w:rFonts w:hint="eastAsia"/>
          <w:sz w:val="24"/>
          <w:szCs w:val="24"/>
        </w:rPr>
        <w:t>（4）专人负责每餐留样，样品每份不低于100克，保留时间不少于48小时；</w:t>
      </w:r>
    </w:p>
    <w:p w:rsidR="0030711B" w:rsidRPr="007C3C0A" w:rsidRDefault="0030711B" w:rsidP="007C3C0A">
      <w:pPr>
        <w:spacing w:line="360" w:lineRule="auto"/>
        <w:ind w:firstLineChars="200" w:firstLine="480"/>
        <w:rPr>
          <w:sz w:val="24"/>
          <w:szCs w:val="24"/>
        </w:rPr>
      </w:pPr>
      <w:r w:rsidRPr="007C3C0A">
        <w:rPr>
          <w:rFonts w:hint="eastAsia"/>
          <w:sz w:val="24"/>
          <w:szCs w:val="24"/>
        </w:rPr>
        <w:t>（5）各种餐具每餐消毒、加工台、售餐台、餐桌椅无油污；</w:t>
      </w:r>
    </w:p>
    <w:p w:rsidR="0030711B" w:rsidRPr="007C3C0A" w:rsidRDefault="0030711B" w:rsidP="007C3C0A">
      <w:pPr>
        <w:spacing w:line="360" w:lineRule="auto"/>
        <w:ind w:firstLineChars="200" w:firstLine="480"/>
        <w:rPr>
          <w:sz w:val="24"/>
          <w:szCs w:val="24"/>
        </w:rPr>
      </w:pPr>
      <w:r w:rsidRPr="007C3C0A">
        <w:rPr>
          <w:rFonts w:hint="eastAsia"/>
          <w:sz w:val="24"/>
          <w:szCs w:val="24"/>
        </w:rPr>
        <w:t>（6）保持场所内各处排水、排烟畅通，无臭味，墙壁、屋顶无油污、地面</w:t>
      </w:r>
      <w:r w:rsidRPr="007C3C0A">
        <w:rPr>
          <w:rFonts w:hint="eastAsia"/>
          <w:sz w:val="24"/>
          <w:szCs w:val="24"/>
        </w:rPr>
        <w:lastRenderedPageBreak/>
        <w:t>干燥、干净、无“四害”。</w:t>
      </w:r>
    </w:p>
    <w:p w:rsidR="0030711B" w:rsidRPr="007C3C0A" w:rsidRDefault="0030711B" w:rsidP="007C3C0A">
      <w:pPr>
        <w:spacing w:line="360" w:lineRule="auto"/>
        <w:ind w:firstLineChars="200" w:firstLine="480"/>
        <w:rPr>
          <w:sz w:val="24"/>
          <w:szCs w:val="24"/>
        </w:rPr>
      </w:pPr>
      <w:r w:rsidRPr="007C3C0A">
        <w:rPr>
          <w:rFonts w:hint="eastAsia"/>
          <w:sz w:val="24"/>
          <w:szCs w:val="24"/>
        </w:rPr>
        <w:t>（7）未尽事宜，按《食品安全法》相关规定执行。</w:t>
      </w:r>
    </w:p>
    <w:p w:rsidR="0030711B" w:rsidRPr="007C3C0A" w:rsidRDefault="0030711B" w:rsidP="007C3C0A">
      <w:pPr>
        <w:spacing w:line="360" w:lineRule="auto"/>
        <w:ind w:firstLineChars="200" w:firstLine="482"/>
        <w:rPr>
          <w:sz w:val="24"/>
          <w:szCs w:val="24"/>
          <w:u w:val="single"/>
        </w:rPr>
      </w:pPr>
      <w:r w:rsidRPr="007C3C0A">
        <w:rPr>
          <w:rFonts w:hint="eastAsia"/>
          <w:b/>
          <w:sz w:val="24"/>
          <w:szCs w:val="24"/>
        </w:rPr>
        <w:t>六、费用支付及结算方式</w:t>
      </w:r>
    </w:p>
    <w:p w:rsidR="0030711B" w:rsidRPr="007C3C0A" w:rsidRDefault="0030711B" w:rsidP="007C3C0A">
      <w:pPr>
        <w:spacing w:line="360" w:lineRule="auto"/>
        <w:ind w:firstLineChars="200" w:firstLine="480"/>
        <w:rPr>
          <w:sz w:val="24"/>
          <w:szCs w:val="24"/>
        </w:rPr>
      </w:pPr>
      <w:r w:rsidRPr="007C3C0A">
        <w:rPr>
          <w:rFonts w:hint="eastAsia"/>
          <w:sz w:val="24"/>
          <w:szCs w:val="24"/>
        </w:rPr>
        <w:t>1</w:t>
      </w:r>
      <w:r w:rsidR="00A53833">
        <w:rPr>
          <w:rFonts w:hint="eastAsia"/>
          <w:sz w:val="24"/>
          <w:szCs w:val="24"/>
        </w:rPr>
        <w:t>.</w:t>
      </w:r>
      <w:r w:rsidRPr="007C3C0A">
        <w:rPr>
          <w:rFonts w:hint="eastAsia"/>
          <w:sz w:val="24"/>
          <w:szCs w:val="24"/>
        </w:rPr>
        <w:t>甲方与乙方之间的结算为当月经营下月5号前结清。即每月5号前甲、乙双方确认上月总营业额后，在扣除租赁费、综合管理费和上月应交纳的水、电、天然气、蒸汽费后，剩余部分无息以现金或转账方式至乙方指定的结算账户；若乙方营业额不足以支付上月场地租赁费的，乙方在收到甲方的书面告知后3日内应以现金或转账的方式向甲方补足差额。否则，每逾期一天，按应支付金额的</w:t>
      </w:r>
      <w:r w:rsidRPr="007C3C0A">
        <w:rPr>
          <w:rFonts w:hAnsi="宋体" w:hint="eastAsia"/>
          <w:sz w:val="24"/>
          <w:szCs w:val="24"/>
        </w:rPr>
        <w:t>3‰向甲方支付滞纳金，直至结清为止；</w:t>
      </w:r>
    </w:p>
    <w:p w:rsidR="0030711B" w:rsidRPr="007C3C0A" w:rsidRDefault="0030711B" w:rsidP="007C3C0A">
      <w:pPr>
        <w:spacing w:line="360" w:lineRule="auto"/>
        <w:ind w:firstLineChars="200" w:firstLine="480"/>
        <w:rPr>
          <w:sz w:val="24"/>
          <w:szCs w:val="24"/>
        </w:rPr>
      </w:pPr>
      <w:r w:rsidRPr="007C3C0A">
        <w:rPr>
          <w:rFonts w:hint="eastAsia"/>
          <w:sz w:val="24"/>
          <w:szCs w:val="24"/>
        </w:rPr>
        <w:t>2.甲方按现行标准水元/吨、电元/度、天然气元/立方 执行，如遇国家有关部门调整标准，双方认定后按新标准执行；</w:t>
      </w:r>
    </w:p>
    <w:p w:rsidR="0030711B" w:rsidRPr="007C3C0A" w:rsidRDefault="0030711B" w:rsidP="007C3C0A">
      <w:pPr>
        <w:spacing w:line="360" w:lineRule="auto"/>
        <w:ind w:firstLineChars="200" w:firstLine="480"/>
        <w:rPr>
          <w:sz w:val="24"/>
          <w:szCs w:val="24"/>
        </w:rPr>
      </w:pPr>
      <w:r w:rsidRPr="007C3C0A">
        <w:rPr>
          <w:rFonts w:hint="eastAsia"/>
          <w:sz w:val="24"/>
          <w:szCs w:val="24"/>
        </w:rPr>
        <w:t>3.当市场原料价格发生较大波动，尤其是米、面、油大宗商品涨幅较大，导致成品售价需上调时，乙方需提前申请，征得甲方书面同意后，方可逐步实施，否则，乙方单方面的涨价行为视为根本性违约，甲方有权责令整改、停业整顿或解除合同。</w:t>
      </w:r>
    </w:p>
    <w:p w:rsidR="0030711B" w:rsidRPr="007C3C0A" w:rsidRDefault="0030711B" w:rsidP="007C3C0A">
      <w:pPr>
        <w:spacing w:line="360" w:lineRule="auto"/>
        <w:ind w:firstLineChars="200" w:firstLine="482"/>
        <w:rPr>
          <w:sz w:val="24"/>
          <w:szCs w:val="24"/>
        </w:rPr>
      </w:pPr>
      <w:r w:rsidRPr="007C3C0A">
        <w:rPr>
          <w:rFonts w:hint="eastAsia"/>
          <w:b/>
          <w:sz w:val="24"/>
          <w:szCs w:val="24"/>
        </w:rPr>
        <w:t>七</w:t>
      </w:r>
      <w:r w:rsidRPr="007C3C0A">
        <w:rPr>
          <w:rFonts w:hint="eastAsia"/>
          <w:sz w:val="24"/>
          <w:szCs w:val="24"/>
        </w:rPr>
        <w:t>、</w:t>
      </w:r>
      <w:r w:rsidRPr="007C3C0A">
        <w:rPr>
          <w:rFonts w:hint="eastAsia"/>
          <w:b/>
          <w:sz w:val="24"/>
          <w:szCs w:val="24"/>
        </w:rPr>
        <w:t>甲方监管</w:t>
      </w:r>
    </w:p>
    <w:p w:rsidR="0030711B" w:rsidRPr="007C3C0A" w:rsidRDefault="0030711B" w:rsidP="007C3C0A">
      <w:pPr>
        <w:spacing w:line="360" w:lineRule="auto"/>
        <w:ind w:firstLineChars="200" w:firstLine="480"/>
        <w:rPr>
          <w:sz w:val="24"/>
          <w:szCs w:val="24"/>
        </w:rPr>
      </w:pPr>
      <w:r w:rsidRPr="007C3C0A">
        <w:rPr>
          <w:rFonts w:hint="eastAsia"/>
          <w:sz w:val="24"/>
          <w:szCs w:val="24"/>
        </w:rPr>
        <w:t>1</w:t>
      </w:r>
      <w:r w:rsidR="00002ABB">
        <w:rPr>
          <w:rFonts w:hint="eastAsia"/>
          <w:sz w:val="24"/>
          <w:szCs w:val="24"/>
        </w:rPr>
        <w:t>.</w:t>
      </w:r>
      <w:r w:rsidRPr="007C3C0A">
        <w:rPr>
          <w:rFonts w:hint="eastAsia"/>
          <w:sz w:val="24"/>
          <w:szCs w:val="24"/>
        </w:rPr>
        <w:t>本合同期限内，乙方不得转租、转包及变相转租、转包，不得改变项目内容和经营范围及平面设计规划布局，确需改变项目和经营范围，应提前三个月向甲方提出书面申请报告，经甲方批准后方可实施，但甲方有权视改变项目内容和经营范围情况变更对乙方管理费收取方式和提高管理费数额。如有违反本条规定，甲方有权单方解除本合同并追究乙方的违约责任；</w:t>
      </w:r>
    </w:p>
    <w:p w:rsidR="0030711B" w:rsidRPr="007C3C0A" w:rsidRDefault="0030711B" w:rsidP="007C3C0A">
      <w:pPr>
        <w:spacing w:line="360" w:lineRule="auto"/>
        <w:ind w:firstLineChars="200" w:firstLine="480"/>
        <w:rPr>
          <w:sz w:val="24"/>
          <w:szCs w:val="24"/>
        </w:rPr>
      </w:pPr>
      <w:r w:rsidRPr="007C3C0A">
        <w:rPr>
          <w:rFonts w:hint="eastAsia"/>
          <w:sz w:val="24"/>
          <w:szCs w:val="24"/>
        </w:rPr>
        <w:t>2</w:t>
      </w:r>
      <w:r w:rsidR="00002ABB">
        <w:rPr>
          <w:rFonts w:hint="eastAsia"/>
          <w:sz w:val="24"/>
          <w:szCs w:val="24"/>
        </w:rPr>
        <w:t>.</w:t>
      </w:r>
      <w:r w:rsidRPr="007C3C0A">
        <w:rPr>
          <w:rFonts w:hint="eastAsia"/>
          <w:sz w:val="24"/>
          <w:szCs w:val="24"/>
        </w:rPr>
        <w:t>甲方提供给乙方使用的资产，经甲、乙双方现场制表验收确认，合同终止或解除后一周内，乙方需按数交回甲方验收。合同有效期内，乙方对该资产不得转让、转卖、出借、对损坏或缺失的资产由乙方修复或赔偿（正常磨损消耗除外）；</w:t>
      </w:r>
    </w:p>
    <w:p w:rsidR="0030711B" w:rsidRPr="007C3C0A" w:rsidRDefault="0030711B" w:rsidP="007C3C0A">
      <w:pPr>
        <w:spacing w:line="360" w:lineRule="auto"/>
        <w:ind w:firstLineChars="200" w:firstLine="480"/>
        <w:rPr>
          <w:sz w:val="24"/>
          <w:szCs w:val="24"/>
        </w:rPr>
      </w:pPr>
      <w:r w:rsidRPr="007C3C0A">
        <w:rPr>
          <w:rFonts w:hint="eastAsia"/>
          <w:sz w:val="24"/>
          <w:szCs w:val="24"/>
        </w:rPr>
        <w:t>3</w:t>
      </w:r>
      <w:r w:rsidR="00002ABB">
        <w:rPr>
          <w:rFonts w:hint="eastAsia"/>
          <w:sz w:val="24"/>
          <w:szCs w:val="24"/>
        </w:rPr>
        <w:t>.</w:t>
      </w:r>
      <w:r w:rsidRPr="007C3C0A">
        <w:rPr>
          <w:rFonts w:hint="eastAsia"/>
          <w:sz w:val="24"/>
          <w:szCs w:val="24"/>
        </w:rPr>
        <w:t>乙方自行投入的不可移动部分资产实行来装去留原则并不得拆毁；移动部分的设备、用具乙方可自行处理。</w:t>
      </w:r>
    </w:p>
    <w:p w:rsidR="0030711B" w:rsidRPr="007C3C0A" w:rsidRDefault="0030711B" w:rsidP="007C3C0A">
      <w:pPr>
        <w:spacing w:line="360" w:lineRule="auto"/>
        <w:ind w:firstLineChars="200" w:firstLine="482"/>
        <w:rPr>
          <w:b/>
          <w:sz w:val="24"/>
          <w:szCs w:val="24"/>
        </w:rPr>
      </w:pPr>
      <w:r w:rsidRPr="007C3C0A">
        <w:rPr>
          <w:rFonts w:hint="eastAsia"/>
          <w:b/>
          <w:sz w:val="24"/>
          <w:szCs w:val="24"/>
        </w:rPr>
        <w:t>八、违约责任</w:t>
      </w:r>
    </w:p>
    <w:p w:rsidR="0030711B" w:rsidRPr="007C3C0A" w:rsidRDefault="0030711B" w:rsidP="007C3C0A">
      <w:pPr>
        <w:spacing w:line="360" w:lineRule="auto"/>
        <w:ind w:firstLineChars="200" w:firstLine="480"/>
        <w:rPr>
          <w:sz w:val="24"/>
          <w:szCs w:val="24"/>
        </w:rPr>
      </w:pPr>
      <w:r w:rsidRPr="007C3C0A">
        <w:rPr>
          <w:rFonts w:hint="eastAsia"/>
          <w:sz w:val="24"/>
          <w:szCs w:val="24"/>
        </w:rPr>
        <w:t>1</w:t>
      </w:r>
      <w:r w:rsidR="00384FAC">
        <w:rPr>
          <w:rFonts w:hint="eastAsia"/>
          <w:sz w:val="24"/>
          <w:szCs w:val="24"/>
        </w:rPr>
        <w:t>.</w:t>
      </w:r>
      <w:r w:rsidRPr="007C3C0A">
        <w:rPr>
          <w:rFonts w:hint="eastAsia"/>
          <w:sz w:val="24"/>
          <w:szCs w:val="24"/>
        </w:rPr>
        <w:t>任何一方违反本合同的约定，视为违约行为。守约方有权根据《合同法》及本合同条款，追究违约方法律或经济责任；</w:t>
      </w:r>
    </w:p>
    <w:p w:rsidR="0030711B" w:rsidRPr="007C3C0A" w:rsidRDefault="0030711B" w:rsidP="007C3C0A">
      <w:pPr>
        <w:spacing w:line="360" w:lineRule="auto"/>
        <w:ind w:firstLineChars="200" w:firstLine="480"/>
        <w:rPr>
          <w:sz w:val="24"/>
          <w:szCs w:val="24"/>
        </w:rPr>
      </w:pPr>
      <w:r w:rsidRPr="007C3C0A">
        <w:rPr>
          <w:rFonts w:hint="eastAsia"/>
          <w:sz w:val="24"/>
          <w:szCs w:val="24"/>
        </w:rPr>
        <w:t>2</w:t>
      </w:r>
      <w:r w:rsidR="00384FAC">
        <w:rPr>
          <w:rFonts w:hint="eastAsia"/>
          <w:sz w:val="24"/>
          <w:szCs w:val="24"/>
        </w:rPr>
        <w:t>.</w:t>
      </w:r>
      <w:r w:rsidRPr="007C3C0A">
        <w:rPr>
          <w:rFonts w:hint="eastAsia"/>
          <w:sz w:val="24"/>
          <w:szCs w:val="24"/>
        </w:rPr>
        <w:t>因乙方责任发生食物中毒或其他恶性事故，视为违约，乙方应承担5000</w:t>
      </w:r>
      <w:r w:rsidRPr="007C3C0A">
        <w:rPr>
          <w:rFonts w:hint="eastAsia"/>
          <w:sz w:val="24"/>
          <w:szCs w:val="24"/>
        </w:rPr>
        <w:lastRenderedPageBreak/>
        <w:t>元一10000元违约金，甲方有权提前解除本合同。甲方有权使用保证金支付受害人的医药费、营养费、住院费等相关费用，不足部分可在结算营业额中扣除。</w:t>
      </w:r>
    </w:p>
    <w:p w:rsidR="0030711B" w:rsidRPr="007C3C0A" w:rsidRDefault="0030711B" w:rsidP="007C3C0A">
      <w:pPr>
        <w:spacing w:line="360" w:lineRule="auto"/>
        <w:ind w:firstLineChars="200" w:firstLine="480"/>
        <w:rPr>
          <w:sz w:val="24"/>
          <w:szCs w:val="24"/>
        </w:rPr>
      </w:pPr>
      <w:r w:rsidRPr="007C3C0A">
        <w:rPr>
          <w:rFonts w:hint="eastAsia"/>
          <w:sz w:val="24"/>
          <w:szCs w:val="24"/>
        </w:rPr>
        <w:t>3</w:t>
      </w:r>
      <w:r w:rsidR="00384FAC">
        <w:rPr>
          <w:rFonts w:hint="eastAsia"/>
          <w:sz w:val="24"/>
          <w:szCs w:val="24"/>
        </w:rPr>
        <w:t>.</w:t>
      </w:r>
      <w:r w:rsidRPr="007C3C0A">
        <w:rPr>
          <w:rFonts w:hint="eastAsia"/>
          <w:sz w:val="24"/>
          <w:szCs w:val="24"/>
        </w:rPr>
        <w:t>因乙方组织保障失误，造成误餐，影响就餐人员教学、办公的，视为违约，每次应承担1000元一5000元违约金，情节严重的，甲方有权要求乙方进行停业整顿或提前解除本合同；</w:t>
      </w:r>
    </w:p>
    <w:p w:rsidR="0030711B" w:rsidRPr="007C3C0A" w:rsidRDefault="0030711B" w:rsidP="007C3C0A">
      <w:pPr>
        <w:spacing w:line="360" w:lineRule="auto"/>
        <w:ind w:firstLineChars="200" w:firstLine="480"/>
        <w:rPr>
          <w:sz w:val="24"/>
          <w:szCs w:val="24"/>
        </w:rPr>
      </w:pPr>
      <w:r w:rsidRPr="007C3C0A">
        <w:rPr>
          <w:rFonts w:hint="eastAsia"/>
          <w:sz w:val="24"/>
          <w:szCs w:val="24"/>
        </w:rPr>
        <w:t>4</w:t>
      </w:r>
      <w:r w:rsidR="00384FAC">
        <w:rPr>
          <w:rFonts w:hint="eastAsia"/>
          <w:sz w:val="24"/>
          <w:szCs w:val="24"/>
        </w:rPr>
        <w:t>.</w:t>
      </w:r>
      <w:r w:rsidRPr="007C3C0A">
        <w:rPr>
          <w:rFonts w:hint="eastAsia"/>
          <w:sz w:val="24"/>
          <w:szCs w:val="24"/>
        </w:rPr>
        <w:t>由于供水、供电、供气或其他非乙方原因造成误餐的不追求乙方责任，因甲方原因造成误餐，甲方每次补偿乙方3000元误工费；</w:t>
      </w:r>
    </w:p>
    <w:p w:rsidR="0030711B" w:rsidRPr="007C3C0A" w:rsidRDefault="0030711B" w:rsidP="007C3C0A">
      <w:pPr>
        <w:spacing w:line="360" w:lineRule="auto"/>
        <w:ind w:firstLineChars="200" w:firstLine="480"/>
        <w:rPr>
          <w:sz w:val="24"/>
          <w:szCs w:val="24"/>
        </w:rPr>
      </w:pPr>
      <w:r w:rsidRPr="007C3C0A">
        <w:rPr>
          <w:rFonts w:hint="eastAsia"/>
          <w:sz w:val="24"/>
          <w:szCs w:val="24"/>
        </w:rPr>
        <w:t>5</w:t>
      </w:r>
      <w:r w:rsidR="00384FAC">
        <w:rPr>
          <w:rFonts w:hint="eastAsia"/>
          <w:sz w:val="24"/>
          <w:szCs w:val="24"/>
        </w:rPr>
        <w:t>.</w:t>
      </w:r>
      <w:r w:rsidRPr="007C3C0A">
        <w:rPr>
          <w:rFonts w:hint="eastAsia"/>
          <w:sz w:val="24"/>
          <w:szCs w:val="24"/>
        </w:rPr>
        <w:t>乙方所聘用的人员，无健康证上岗的，每发现一次，乙方应向甲方承担200元/人.次违约金；</w:t>
      </w:r>
    </w:p>
    <w:p w:rsidR="0030711B" w:rsidRPr="007C3C0A" w:rsidRDefault="0030711B" w:rsidP="007C3C0A">
      <w:pPr>
        <w:spacing w:line="360" w:lineRule="auto"/>
        <w:ind w:firstLineChars="200" w:firstLine="480"/>
        <w:rPr>
          <w:sz w:val="24"/>
          <w:szCs w:val="24"/>
        </w:rPr>
      </w:pPr>
      <w:r w:rsidRPr="007C3C0A">
        <w:rPr>
          <w:rFonts w:hint="eastAsia"/>
          <w:sz w:val="24"/>
          <w:szCs w:val="24"/>
        </w:rPr>
        <w:t>6</w:t>
      </w:r>
      <w:r w:rsidR="00384FAC">
        <w:rPr>
          <w:rFonts w:hint="eastAsia"/>
          <w:sz w:val="24"/>
          <w:szCs w:val="24"/>
        </w:rPr>
        <w:t>.</w:t>
      </w:r>
      <w:r w:rsidRPr="007C3C0A">
        <w:rPr>
          <w:rFonts w:hint="eastAsia"/>
          <w:sz w:val="24"/>
          <w:szCs w:val="24"/>
        </w:rPr>
        <w:t>电子售饭系统正常运行情况下，乙方收取就餐人员现金，每次应承担500元—5000元违约金；</w:t>
      </w:r>
    </w:p>
    <w:p w:rsidR="0030711B" w:rsidRPr="007C3C0A" w:rsidRDefault="0030711B" w:rsidP="007C3C0A">
      <w:pPr>
        <w:spacing w:line="360" w:lineRule="auto"/>
        <w:ind w:firstLineChars="200" w:firstLine="480"/>
        <w:rPr>
          <w:sz w:val="24"/>
          <w:szCs w:val="24"/>
        </w:rPr>
      </w:pPr>
      <w:r w:rsidRPr="007C3C0A">
        <w:rPr>
          <w:rFonts w:hint="eastAsia"/>
          <w:sz w:val="24"/>
          <w:szCs w:val="24"/>
        </w:rPr>
        <w:t>7</w:t>
      </w:r>
      <w:r w:rsidR="00384FAC">
        <w:rPr>
          <w:rFonts w:hint="eastAsia"/>
          <w:sz w:val="24"/>
          <w:szCs w:val="24"/>
        </w:rPr>
        <w:t>.</w:t>
      </w:r>
      <w:r w:rsidRPr="007C3C0A">
        <w:rPr>
          <w:rFonts w:hint="eastAsia"/>
          <w:sz w:val="24"/>
          <w:szCs w:val="24"/>
        </w:rPr>
        <w:t>乙方在合作期限内，因卫生不合格或食品安全问题被行政机关行政处罚的，乙方应向甲方承担1—5万元的违约金，且甲方有权提前解除本合同。</w:t>
      </w:r>
    </w:p>
    <w:p w:rsidR="0030711B" w:rsidRPr="007C3C0A" w:rsidRDefault="0030711B" w:rsidP="007C3C0A">
      <w:pPr>
        <w:spacing w:line="360" w:lineRule="auto"/>
        <w:ind w:firstLineChars="200" w:firstLine="482"/>
        <w:rPr>
          <w:b/>
          <w:sz w:val="24"/>
          <w:szCs w:val="24"/>
        </w:rPr>
      </w:pPr>
      <w:r w:rsidRPr="007C3C0A">
        <w:rPr>
          <w:rFonts w:hint="eastAsia"/>
          <w:b/>
          <w:sz w:val="24"/>
          <w:szCs w:val="24"/>
        </w:rPr>
        <w:t>九、不可抗力</w:t>
      </w:r>
    </w:p>
    <w:p w:rsidR="0030711B" w:rsidRPr="007C3C0A" w:rsidRDefault="0030711B" w:rsidP="007C3C0A">
      <w:pPr>
        <w:spacing w:line="360" w:lineRule="auto"/>
        <w:ind w:firstLineChars="200" w:firstLine="480"/>
        <w:rPr>
          <w:bCs/>
          <w:sz w:val="24"/>
          <w:szCs w:val="24"/>
        </w:rPr>
      </w:pPr>
      <w:r w:rsidRPr="007C3C0A">
        <w:rPr>
          <w:rFonts w:hint="eastAsia"/>
          <w:bCs/>
          <w:sz w:val="24"/>
          <w:szCs w:val="24"/>
        </w:rPr>
        <w:t>1</w:t>
      </w:r>
      <w:r w:rsidR="00384FAC">
        <w:rPr>
          <w:rFonts w:hint="eastAsia"/>
          <w:bCs/>
          <w:sz w:val="24"/>
          <w:szCs w:val="24"/>
        </w:rPr>
        <w:t>.</w:t>
      </w:r>
      <w:r w:rsidRPr="007C3C0A">
        <w:rPr>
          <w:rFonts w:hint="eastAsia"/>
          <w:bCs/>
          <w:sz w:val="24"/>
          <w:szCs w:val="24"/>
        </w:rPr>
        <w:t>因不可抗力因素或非甲方因素，造成甲方不能提供水、电、气、蒸汽的及时供给，甲方不承担相关责任；</w:t>
      </w:r>
    </w:p>
    <w:p w:rsidR="0030711B" w:rsidRPr="007C3C0A" w:rsidRDefault="0030711B" w:rsidP="007C3C0A">
      <w:pPr>
        <w:spacing w:line="360" w:lineRule="auto"/>
        <w:ind w:firstLineChars="200" w:firstLine="480"/>
        <w:rPr>
          <w:bCs/>
          <w:sz w:val="24"/>
          <w:szCs w:val="24"/>
        </w:rPr>
      </w:pPr>
      <w:r w:rsidRPr="007C3C0A">
        <w:rPr>
          <w:rFonts w:hint="eastAsia"/>
          <w:bCs/>
          <w:sz w:val="24"/>
          <w:szCs w:val="24"/>
        </w:rPr>
        <w:t>2</w:t>
      </w:r>
      <w:r w:rsidR="00384FAC">
        <w:rPr>
          <w:rFonts w:hint="eastAsia"/>
          <w:bCs/>
          <w:sz w:val="24"/>
          <w:szCs w:val="24"/>
        </w:rPr>
        <w:t>.</w:t>
      </w:r>
      <w:r w:rsidRPr="007C3C0A">
        <w:rPr>
          <w:rFonts w:hint="eastAsia"/>
          <w:bCs/>
          <w:sz w:val="24"/>
          <w:szCs w:val="24"/>
        </w:rPr>
        <w:t>因不可抗力造成经营场所灭失的，甲、乙双方均不承担责任，本合同自然解除。</w:t>
      </w:r>
    </w:p>
    <w:p w:rsidR="0030711B" w:rsidRPr="007C3C0A" w:rsidRDefault="0030711B" w:rsidP="007C3C0A">
      <w:pPr>
        <w:spacing w:line="360" w:lineRule="auto"/>
        <w:ind w:firstLineChars="200" w:firstLine="482"/>
        <w:rPr>
          <w:b/>
          <w:sz w:val="24"/>
          <w:szCs w:val="24"/>
        </w:rPr>
      </w:pPr>
      <w:r w:rsidRPr="007C3C0A">
        <w:rPr>
          <w:rFonts w:hint="eastAsia"/>
          <w:b/>
          <w:sz w:val="24"/>
          <w:szCs w:val="24"/>
        </w:rPr>
        <w:t>十、其它</w:t>
      </w:r>
    </w:p>
    <w:p w:rsidR="0030711B" w:rsidRPr="007C3C0A" w:rsidRDefault="0030711B" w:rsidP="007C3C0A">
      <w:pPr>
        <w:spacing w:line="360" w:lineRule="auto"/>
        <w:ind w:firstLineChars="200" w:firstLine="480"/>
        <w:rPr>
          <w:sz w:val="24"/>
          <w:szCs w:val="24"/>
        </w:rPr>
      </w:pPr>
      <w:r w:rsidRPr="007C3C0A">
        <w:rPr>
          <w:rFonts w:hint="eastAsia"/>
          <w:sz w:val="24"/>
          <w:szCs w:val="24"/>
        </w:rPr>
        <w:t>1</w:t>
      </w:r>
      <w:r w:rsidR="00E5154E">
        <w:rPr>
          <w:rFonts w:hint="eastAsia"/>
          <w:sz w:val="24"/>
          <w:szCs w:val="24"/>
        </w:rPr>
        <w:t>.</w:t>
      </w:r>
      <w:r w:rsidRPr="007C3C0A">
        <w:rPr>
          <w:rFonts w:hint="eastAsia"/>
          <w:sz w:val="24"/>
          <w:szCs w:val="24"/>
        </w:rPr>
        <w:t xml:space="preserve">本合同签订时，甲方已将学校现行的食堂管理制度等书面文本全部提交给乙方，乙方充分知悉，并承诺严格遵照执行。  </w:t>
      </w:r>
    </w:p>
    <w:p w:rsidR="0030711B" w:rsidRPr="007C3C0A" w:rsidRDefault="0030711B" w:rsidP="007C3C0A">
      <w:pPr>
        <w:spacing w:line="360" w:lineRule="auto"/>
        <w:ind w:firstLineChars="200" w:firstLine="480"/>
        <w:rPr>
          <w:sz w:val="24"/>
          <w:szCs w:val="24"/>
        </w:rPr>
      </w:pPr>
      <w:r w:rsidRPr="007C3C0A">
        <w:rPr>
          <w:rFonts w:hint="eastAsia"/>
          <w:sz w:val="24"/>
          <w:szCs w:val="24"/>
        </w:rPr>
        <w:t>2</w:t>
      </w:r>
      <w:r w:rsidR="00E5154E">
        <w:rPr>
          <w:rFonts w:hint="eastAsia"/>
          <w:sz w:val="24"/>
          <w:szCs w:val="24"/>
        </w:rPr>
        <w:t>.</w:t>
      </w:r>
      <w:r w:rsidRPr="007C3C0A">
        <w:rPr>
          <w:rFonts w:hint="eastAsia"/>
          <w:sz w:val="24"/>
          <w:szCs w:val="24"/>
        </w:rPr>
        <w:t>合作期间内，双方发生本合同无约定的纠纷，协商解决，无法协商，任何一方有权向合同签订地的人民法院提起诉讼；</w:t>
      </w:r>
    </w:p>
    <w:p w:rsidR="0030711B" w:rsidRPr="007C3C0A" w:rsidRDefault="0030711B" w:rsidP="007210ED">
      <w:pPr>
        <w:spacing w:line="360" w:lineRule="auto"/>
        <w:ind w:firstLineChars="200" w:firstLine="480"/>
        <w:rPr>
          <w:sz w:val="24"/>
          <w:szCs w:val="24"/>
        </w:rPr>
      </w:pPr>
      <w:r w:rsidRPr="007C3C0A">
        <w:rPr>
          <w:rFonts w:hint="eastAsia"/>
          <w:sz w:val="24"/>
          <w:szCs w:val="24"/>
        </w:rPr>
        <w:t>3</w:t>
      </w:r>
      <w:r w:rsidR="00794FD4">
        <w:rPr>
          <w:rFonts w:hint="eastAsia"/>
          <w:sz w:val="24"/>
          <w:szCs w:val="24"/>
        </w:rPr>
        <w:t>.</w:t>
      </w:r>
      <w:r w:rsidRPr="007C3C0A">
        <w:rPr>
          <w:rFonts w:hint="eastAsia"/>
          <w:sz w:val="24"/>
          <w:szCs w:val="24"/>
        </w:rPr>
        <w:t>本合同一式四份，甲乙双方各执两份，具有同等法律效力，双方签字盖章即生效。</w:t>
      </w:r>
    </w:p>
    <w:p w:rsidR="0030711B" w:rsidRPr="007C3C0A" w:rsidRDefault="0030711B" w:rsidP="007C3C0A">
      <w:pPr>
        <w:spacing w:line="360" w:lineRule="auto"/>
        <w:ind w:firstLineChars="200" w:firstLine="480"/>
        <w:rPr>
          <w:sz w:val="24"/>
          <w:szCs w:val="24"/>
        </w:rPr>
      </w:pPr>
      <w:r w:rsidRPr="007C3C0A">
        <w:rPr>
          <w:rFonts w:hint="eastAsia"/>
          <w:sz w:val="24"/>
          <w:szCs w:val="24"/>
        </w:rPr>
        <w:t xml:space="preserve">甲方（盖章）                       乙方（盖章）                    </w:t>
      </w:r>
    </w:p>
    <w:p w:rsidR="0030711B" w:rsidRPr="007C3C0A" w:rsidRDefault="0030711B" w:rsidP="007C3C0A">
      <w:pPr>
        <w:spacing w:line="360" w:lineRule="auto"/>
        <w:ind w:firstLineChars="200" w:firstLine="480"/>
        <w:rPr>
          <w:sz w:val="24"/>
          <w:szCs w:val="24"/>
        </w:rPr>
      </w:pPr>
      <w:r w:rsidRPr="007C3C0A">
        <w:rPr>
          <w:rFonts w:hint="eastAsia"/>
          <w:sz w:val="24"/>
          <w:szCs w:val="24"/>
        </w:rPr>
        <w:t>代表（签字）                       代表（签字）</w:t>
      </w:r>
    </w:p>
    <w:p w:rsidR="0030711B" w:rsidRPr="007C3C0A" w:rsidRDefault="0030711B" w:rsidP="007C3C0A">
      <w:pPr>
        <w:spacing w:line="360" w:lineRule="auto"/>
        <w:ind w:firstLineChars="200" w:firstLine="480"/>
        <w:rPr>
          <w:sz w:val="24"/>
          <w:szCs w:val="24"/>
        </w:rPr>
      </w:pPr>
      <w:r w:rsidRPr="007C3C0A">
        <w:rPr>
          <w:rFonts w:hint="eastAsia"/>
          <w:sz w:val="24"/>
          <w:szCs w:val="24"/>
        </w:rPr>
        <w:t>身份证号：                         身份证号：</w:t>
      </w:r>
    </w:p>
    <w:p w:rsidR="0030711B" w:rsidRPr="007C3C0A" w:rsidRDefault="0030711B" w:rsidP="007C3C0A">
      <w:pPr>
        <w:spacing w:line="360" w:lineRule="auto"/>
        <w:ind w:firstLineChars="200" w:firstLine="480"/>
        <w:rPr>
          <w:sz w:val="24"/>
          <w:szCs w:val="24"/>
        </w:rPr>
      </w:pPr>
      <w:r w:rsidRPr="007C3C0A">
        <w:rPr>
          <w:rFonts w:hint="eastAsia"/>
          <w:sz w:val="24"/>
          <w:szCs w:val="24"/>
        </w:rPr>
        <w:t>联系电话：                         联系电话：</w:t>
      </w:r>
    </w:p>
    <w:p w:rsidR="003B2369" w:rsidRPr="007210ED" w:rsidRDefault="0030711B" w:rsidP="007210ED">
      <w:pPr>
        <w:spacing w:line="360" w:lineRule="auto"/>
        <w:ind w:firstLineChars="200" w:firstLine="480"/>
        <w:rPr>
          <w:sz w:val="24"/>
          <w:szCs w:val="24"/>
        </w:rPr>
      </w:pPr>
      <w:r w:rsidRPr="007C3C0A">
        <w:rPr>
          <w:rFonts w:hint="eastAsia"/>
          <w:sz w:val="24"/>
          <w:szCs w:val="24"/>
        </w:rPr>
        <w:t xml:space="preserve">年  月  日                         年  月  日            </w:t>
      </w:r>
    </w:p>
    <w:sectPr w:rsidR="003B2369" w:rsidRPr="007210ED" w:rsidSect="00FE590D">
      <w:headerReference w:type="default" r:id="rId18"/>
      <w:footerReference w:type="default" r:id="rId19"/>
      <w:type w:val="nextColumn"/>
      <w:pgSz w:w="11907" w:h="16840"/>
      <w:pgMar w:top="1440" w:right="1800" w:bottom="1440" w:left="1800" w:header="47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A5" w:rsidRDefault="004726A5">
      <w:r>
        <w:separator/>
      </w:r>
    </w:p>
  </w:endnote>
  <w:endnote w:type="continuationSeparator" w:id="1">
    <w:p w:rsidR="004726A5" w:rsidRDefault="00472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lotter">
    <w:altName w:val="Courier New"/>
    <w:charset w:val="00"/>
    <w:family w:val="moder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6B300A">
    <w:pPr>
      <w:pStyle w:val="a6"/>
      <w:framePr w:wrap="around" w:vAnchor="text" w:hAnchor="margin" w:xAlign="center" w:y="1"/>
      <w:rPr>
        <w:rStyle w:val="a9"/>
      </w:rPr>
    </w:pPr>
    <w:r>
      <w:fldChar w:fldCharType="begin"/>
    </w:r>
    <w:r w:rsidR="004E2A00">
      <w:rPr>
        <w:rStyle w:val="a9"/>
      </w:rPr>
      <w:instrText xml:space="preserve">PAGE  </w:instrText>
    </w:r>
    <w:r>
      <w:fldChar w:fldCharType="separate"/>
    </w:r>
    <w:r w:rsidR="004E2A00">
      <w:rPr>
        <w:rStyle w:val="a9"/>
      </w:rPr>
      <w:t>41</w:t>
    </w:r>
    <w:r>
      <w:fldChar w:fldCharType="end"/>
    </w:r>
  </w:p>
  <w:p w:rsidR="004E2A00" w:rsidRDefault="004E2A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4E2A0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4E2A0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6B300A">
    <w:pPr>
      <w:pStyle w:val="a6"/>
    </w:pPr>
    <w:r>
      <w:rPr>
        <w:noProof/>
      </w:rPr>
      <w:pict>
        <v:shapetype id="_x0000_t202" coordsize="21600,21600" o:spt="202" path="m,l,21600r21600,l21600,xe">
          <v:stroke joinstyle="miter"/>
          <v:path gradientshapeok="t" o:connecttype="rect"/>
        </v:shapetype>
        <v:shape id="文本框 2" o:spid="_x0000_s2051" type="#_x0000_t202" style="position:absolute;margin-left:175.4pt;margin-top:-.7pt;width:81pt;height:18.3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" filled="f" stroked="f" strokeweight="1.25pt">
          <v:textbox style="mso-next-textbox:#文本框 2" inset="0,0,0,0">
            <w:txbxContent>
              <w:p w:rsidR="004E2A00" w:rsidRDefault="004E2A00">
                <w:pPr>
                  <w:snapToGrid w:val="0"/>
                  <w:rPr>
                    <w:rFonts w:eastAsia="宋体"/>
                    <w:sz w:val="18"/>
                  </w:rPr>
                </w:pPr>
                <w:r>
                  <w:rPr>
                    <w:rFonts w:hint="eastAsia"/>
                    <w:sz w:val="18"/>
                  </w:rPr>
                  <w:t xml:space="preserve">第 </w:t>
                </w:r>
                <w:r w:rsidR="006B300A">
                  <w:rPr>
                    <w:rFonts w:hint="eastAsia"/>
                    <w:sz w:val="18"/>
                  </w:rPr>
                  <w:fldChar w:fldCharType="begin"/>
                </w:r>
                <w:r>
                  <w:rPr>
                    <w:rFonts w:hint="eastAsia"/>
                    <w:sz w:val="18"/>
                  </w:rPr>
                  <w:instrText xml:space="preserve"> PAGE  \* MERGEFORMAT </w:instrText>
                </w:r>
                <w:r w:rsidR="006B300A">
                  <w:rPr>
                    <w:rFonts w:hint="eastAsia"/>
                    <w:sz w:val="18"/>
                  </w:rPr>
                  <w:fldChar w:fldCharType="separate"/>
                </w:r>
                <w:r w:rsidR="00DA6C87">
                  <w:rPr>
                    <w:noProof/>
                    <w:sz w:val="18"/>
                  </w:rPr>
                  <w:t>1</w:t>
                </w:r>
                <w:r w:rsidR="006B300A">
                  <w:rPr>
                    <w:rFonts w:hint="eastAsia"/>
                    <w:sz w:val="18"/>
                  </w:rPr>
                  <w:fldChar w:fldCharType="end"/>
                </w:r>
                <w:r>
                  <w:rPr>
                    <w:rFonts w:hint="eastAsia"/>
                    <w:sz w:val="18"/>
                  </w:rPr>
                  <w:t xml:space="preserve"> 页 共 </w:t>
                </w:r>
                <w:fldSimple w:instr=" NUMPAGES  \* MERGEFORMAT ">
                  <w:r w:rsidR="00DA6C87" w:rsidRPr="00DA6C87">
                    <w:rPr>
                      <w:noProof/>
                      <w:sz w:val="18"/>
                    </w:rPr>
                    <w:t>26</w:t>
                  </w:r>
                </w:fldSimple>
                <w:r>
                  <w:rPr>
                    <w:rFonts w:hint="eastAsia"/>
                    <w:sz w:val="18"/>
                  </w:rPr>
                  <w:t xml:space="preserve"> 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6B300A">
    <w:pPr>
      <w:pStyle w:val="a6"/>
    </w:pPr>
    <w:r>
      <w:rPr>
        <w:noProof/>
      </w:rPr>
      <w:pict>
        <v:shapetype id="_x0000_t202" coordsize="21600,21600" o:spt="202" path="m,l,21600r21600,l21600,xe">
          <v:stroke joinstyle="miter"/>
          <v:path gradientshapeok="t" o:connecttype="rect"/>
        </v:shapetype>
        <v:shape id="文本框 1" o:spid="_x0000_s2050" type="#_x0000_t202" style="position:absolute;margin-left:173.9pt;margin-top:-5.95pt;width:76.5pt;height:17.6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" filled="f" stroked="f" strokeweight="1.25pt">
          <v:textbox style="mso-next-textbox:#文本框 1" inset="0,0,0,0">
            <w:txbxContent>
              <w:p w:rsidR="004E2A00" w:rsidRDefault="004E2A00">
                <w:pPr>
                  <w:snapToGrid w:val="0"/>
                  <w:rPr>
                    <w:rFonts w:eastAsia="宋体"/>
                    <w:sz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6B300A">
    <w:pPr>
      <w:pStyle w:val="a6"/>
    </w:pPr>
    <w:r>
      <w:rPr>
        <w:noProof/>
      </w:rPr>
      <w:pict>
        <v:shapetype id="_x0000_t202" coordsize="21600,21600" o:spt="202" path="m,l,21600r21600,l21600,xe">
          <v:stroke joinstyle="miter"/>
          <v:path gradientshapeok="t" o:connecttype="rect"/>
        </v:shapetype>
        <v:shape id="文本框 3" o:spid="_x0000_s2049" type="#_x0000_t202" style="position:absolute;margin-left:168.65pt;margin-top:-3.7pt;width:84.75pt;height:17.6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" filled="f" stroked="f" strokeweight="1.25pt">
          <v:textbox inset="0,0,0,0">
            <w:txbxContent>
              <w:p w:rsidR="004E2A00" w:rsidRDefault="004E2A00">
                <w:pPr>
                  <w:snapToGrid w:val="0"/>
                  <w:rPr>
                    <w:rFonts w:eastAsia="宋体"/>
                    <w:sz w:val="18"/>
                  </w:rPr>
                </w:pPr>
                <w:r>
                  <w:rPr>
                    <w:rFonts w:hint="eastAsia"/>
                    <w:sz w:val="18"/>
                  </w:rPr>
                  <w:t xml:space="preserve">第 </w:t>
                </w:r>
                <w:r w:rsidR="006B300A">
                  <w:rPr>
                    <w:rFonts w:hint="eastAsia"/>
                    <w:sz w:val="18"/>
                  </w:rPr>
                  <w:fldChar w:fldCharType="begin"/>
                </w:r>
                <w:r>
                  <w:rPr>
                    <w:rFonts w:hint="eastAsia"/>
                    <w:sz w:val="18"/>
                  </w:rPr>
                  <w:instrText xml:space="preserve"> PAGE  \* MERGEFORMAT </w:instrText>
                </w:r>
                <w:r w:rsidR="006B300A">
                  <w:rPr>
                    <w:rFonts w:hint="eastAsia"/>
                    <w:sz w:val="18"/>
                  </w:rPr>
                  <w:fldChar w:fldCharType="separate"/>
                </w:r>
                <w:r w:rsidR="00DA6C87">
                  <w:rPr>
                    <w:noProof/>
                    <w:sz w:val="18"/>
                  </w:rPr>
                  <w:t>24</w:t>
                </w:r>
                <w:r w:rsidR="006B300A">
                  <w:rPr>
                    <w:rFonts w:hint="eastAsia"/>
                    <w:sz w:val="18"/>
                  </w:rPr>
                  <w:fldChar w:fldCharType="end"/>
                </w:r>
                <w:r>
                  <w:rPr>
                    <w:rFonts w:hint="eastAsia"/>
                    <w:sz w:val="18"/>
                  </w:rPr>
                  <w:t xml:space="preserve"> 页 共 </w:t>
                </w:r>
                <w:fldSimple w:instr=" NUMPAGES  \* MERGEFORMAT ">
                  <w:r w:rsidR="00DA6C87" w:rsidRPr="00DA6C87">
                    <w:rPr>
                      <w:noProof/>
                      <w:sz w:val="18"/>
                    </w:rPr>
                    <w:t>26</w:t>
                  </w:r>
                </w:fldSimple>
                <w:r>
                  <w:rPr>
                    <w:rFonts w:hint="eastAsia"/>
                    <w:sz w:val="18"/>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A5" w:rsidRDefault="004726A5">
      <w:r>
        <w:separator/>
      </w:r>
    </w:p>
  </w:footnote>
  <w:footnote w:type="continuationSeparator" w:id="1">
    <w:p w:rsidR="004726A5" w:rsidRDefault="0047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4E2A0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4E2A00">
    <w:pPr>
      <w:pStyle w:val="a7"/>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4E2A00">
    <w:pPr>
      <w:pStyle w:val="a7"/>
      <w:pBdr>
        <w:bottom w:val="none" w:sz="0" w:space="0" w:color="auto"/>
      </w:pBd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00" w:rsidRDefault="004E2A00">
    <w:pPr>
      <w:pStyle w:val="a7"/>
      <w:pBdr>
        <w:bottom w:val="none" w:sz="0"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6FDC"/>
    <w:multiLevelType w:val="singleLevel"/>
    <w:tmpl w:val="0A8A6FDC"/>
    <w:lvl w:ilvl="0">
      <w:start w:val="2"/>
      <w:numFmt w:val="decimal"/>
      <w:suff w:val="nothing"/>
      <w:lvlText w:val="%1、"/>
      <w:lvlJc w:val="left"/>
    </w:lvl>
  </w:abstractNum>
  <w:abstractNum w:abstractNumId="1">
    <w:nsid w:val="102C10B7"/>
    <w:multiLevelType w:val="hybridMultilevel"/>
    <w:tmpl w:val="18FA8CD8"/>
    <w:lvl w:ilvl="0" w:tplc="744E43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D431AC"/>
    <w:multiLevelType w:val="hybridMultilevel"/>
    <w:tmpl w:val="8C8C7A92"/>
    <w:lvl w:ilvl="0" w:tplc="0DB2DD34">
      <w:start w:val="8"/>
      <w:numFmt w:val="japaneseCounting"/>
      <w:lvlText w:val="%1、"/>
      <w:lvlJc w:val="left"/>
      <w:pPr>
        <w:ind w:left="1190" w:hanging="72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E467CB1"/>
    <w:multiLevelType w:val="hybridMultilevel"/>
    <w:tmpl w:val="646A9F22"/>
    <w:lvl w:ilvl="0" w:tplc="EFD2E41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45155C"/>
    <w:multiLevelType w:val="hybridMultilevel"/>
    <w:tmpl w:val="B02E69AC"/>
    <w:lvl w:ilvl="0" w:tplc="8F368A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C4186C"/>
    <w:multiLevelType w:val="hybridMultilevel"/>
    <w:tmpl w:val="09706646"/>
    <w:lvl w:ilvl="0" w:tplc="4DD2F6EA">
      <w:start w:val="1"/>
      <w:numFmt w:val="japaneseCounting"/>
      <w:lvlText w:val="%1、"/>
      <w:lvlJc w:val="left"/>
      <w:pPr>
        <w:ind w:left="960" w:hanging="480"/>
      </w:pPr>
      <w:rPr>
        <w:rFonts w:ascii="Plotter"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857A57E"/>
    <w:multiLevelType w:val="singleLevel"/>
    <w:tmpl w:val="5857A57E"/>
    <w:lvl w:ilvl="0">
      <w:start w:val="1"/>
      <w:numFmt w:val="decimal"/>
      <w:suff w:val="nothing"/>
      <w:lvlText w:val="（%1）"/>
      <w:lvlJc w:val="left"/>
    </w:lvl>
  </w:abstractNum>
  <w:abstractNum w:abstractNumId="7">
    <w:nsid w:val="5916574B"/>
    <w:multiLevelType w:val="singleLevel"/>
    <w:tmpl w:val="5916574B"/>
    <w:lvl w:ilvl="0">
      <w:start w:val="1"/>
      <w:numFmt w:val="decimal"/>
      <w:suff w:val="nothing"/>
      <w:lvlText w:val="%1、"/>
      <w:lvlJc w:val="left"/>
    </w:lvl>
  </w:abstractNum>
  <w:abstractNum w:abstractNumId="8">
    <w:nsid w:val="59244C7B"/>
    <w:multiLevelType w:val="singleLevel"/>
    <w:tmpl w:val="59244C7B"/>
    <w:lvl w:ilvl="0">
      <w:start w:val="7"/>
      <w:numFmt w:val="chineseCounting"/>
      <w:suff w:val="nothing"/>
      <w:lvlText w:val="%1、"/>
      <w:lvlJc w:val="left"/>
    </w:lvl>
  </w:abstractNum>
  <w:abstractNum w:abstractNumId="9">
    <w:nsid w:val="592457D5"/>
    <w:multiLevelType w:val="singleLevel"/>
    <w:tmpl w:val="592457D5"/>
    <w:lvl w:ilvl="0">
      <w:start w:val="6"/>
      <w:numFmt w:val="chineseCounting"/>
      <w:suff w:val="nothing"/>
      <w:lvlText w:val="%1、"/>
      <w:lvlJc w:val="left"/>
    </w:lvl>
  </w:abstractNum>
  <w:abstractNum w:abstractNumId="10">
    <w:nsid w:val="69885701"/>
    <w:multiLevelType w:val="hybridMultilevel"/>
    <w:tmpl w:val="105ACAEE"/>
    <w:lvl w:ilvl="0" w:tplc="CF80E93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8"/>
  </w:num>
  <w:num w:numId="3">
    <w:abstractNumId w:val="7"/>
  </w:num>
  <w:num w:numId="4">
    <w:abstractNumId w:val="6"/>
  </w:num>
  <w:num w:numId="5">
    <w:abstractNumId w:val="5"/>
  </w:num>
  <w:num w:numId="6">
    <w:abstractNumId w:val="2"/>
  </w:num>
  <w:num w:numId="7">
    <w:abstractNumId w:val="0"/>
  </w:num>
  <w:num w:numId="8">
    <w:abstractNumId w:val="3"/>
  </w:num>
  <w:num w:numId="9">
    <w:abstractNumId w:val="4"/>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rawingGridVerticalSpacing w:val="156"/>
  <w:noPunctuationKerning/>
  <w:characterSpacingControl w:val="compressPunctuation"/>
  <w:hdrShapeDefaults>
    <o:shapedefaults v:ext="edit" spidmax="2055"/>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B2369"/>
    <w:rsid w:val="00002ABB"/>
    <w:rsid w:val="00007226"/>
    <w:rsid w:val="000317E6"/>
    <w:rsid w:val="0004745D"/>
    <w:rsid w:val="000500C6"/>
    <w:rsid w:val="00051E95"/>
    <w:rsid w:val="00055FC9"/>
    <w:rsid w:val="0008165F"/>
    <w:rsid w:val="000B3A0A"/>
    <w:rsid w:val="000E7848"/>
    <w:rsid w:val="000F0F92"/>
    <w:rsid w:val="000F478C"/>
    <w:rsid w:val="0010208D"/>
    <w:rsid w:val="001071D5"/>
    <w:rsid w:val="00131CFF"/>
    <w:rsid w:val="00151463"/>
    <w:rsid w:val="00154225"/>
    <w:rsid w:val="001614ED"/>
    <w:rsid w:val="00162BAF"/>
    <w:rsid w:val="0016434D"/>
    <w:rsid w:val="0019197D"/>
    <w:rsid w:val="001C3BDA"/>
    <w:rsid w:val="001C6F13"/>
    <w:rsid w:val="001D09B7"/>
    <w:rsid w:val="001D3051"/>
    <w:rsid w:val="00202C86"/>
    <w:rsid w:val="00207A8E"/>
    <w:rsid w:val="0022346B"/>
    <w:rsid w:val="002542CA"/>
    <w:rsid w:val="00293B76"/>
    <w:rsid w:val="002A68E2"/>
    <w:rsid w:val="002D6AA7"/>
    <w:rsid w:val="002E6640"/>
    <w:rsid w:val="0030711B"/>
    <w:rsid w:val="003123B5"/>
    <w:rsid w:val="00313874"/>
    <w:rsid w:val="0031430A"/>
    <w:rsid w:val="0031648E"/>
    <w:rsid w:val="00326396"/>
    <w:rsid w:val="003322E2"/>
    <w:rsid w:val="00366388"/>
    <w:rsid w:val="00374BE8"/>
    <w:rsid w:val="00376A24"/>
    <w:rsid w:val="00384FAC"/>
    <w:rsid w:val="003A16B3"/>
    <w:rsid w:val="003A2486"/>
    <w:rsid w:val="003B2369"/>
    <w:rsid w:val="003B7246"/>
    <w:rsid w:val="003C5C61"/>
    <w:rsid w:val="0040085E"/>
    <w:rsid w:val="00402B69"/>
    <w:rsid w:val="00416208"/>
    <w:rsid w:val="004273F5"/>
    <w:rsid w:val="00440C1A"/>
    <w:rsid w:val="00443533"/>
    <w:rsid w:val="00443C9F"/>
    <w:rsid w:val="00443CA4"/>
    <w:rsid w:val="00446687"/>
    <w:rsid w:val="0046159F"/>
    <w:rsid w:val="004726A5"/>
    <w:rsid w:val="00482613"/>
    <w:rsid w:val="00491C0C"/>
    <w:rsid w:val="00493A49"/>
    <w:rsid w:val="00493AB9"/>
    <w:rsid w:val="004A3176"/>
    <w:rsid w:val="004E2A00"/>
    <w:rsid w:val="004E3575"/>
    <w:rsid w:val="004E513E"/>
    <w:rsid w:val="004E585F"/>
    <w:rsid w:val="004F3386"/>
    <w:rsid w:val="004F633A"/>
    <w:rsid w:val="0050110E"/>
    <w:rsid w:val="00517ACF"/>
    <w:rsid w:val="00524B11"/>
    <w:rsid w:val="005748AA"/>
    <w:rsid w:val="0058220F"/>
    <w:rsid w:val="00593A76"/>
    <w:rsid w:val="005A21F8"/>
    <w:rsid w:val="005A4C26"/>
    <w:rsid w:val="005B6354"/>
    <w:rsid w:val="005C2DA3"/>
    <w:rsid w:val="005C3D35"/>
    <w:rsid w:val="005C483B"/>
    <w:rsid w:val="005E27A4"/>
    <w:rsid w:val="005F402B"/>
    <w:rsid w:val="005F6D92"/>
    <w:rsid w:val="005F732E"/>
    <w:rsid w:val="00610D8E"/>
    <w:rsid w:val="00615311"/>
    <w:rsid w:val="006356CF"/>
    <w:rsid w:val="006560D3"/>
    <w:rsid w:val="00663B6C"/>
    <w:rsid w:val="0066578D"/>
    <w:rsid w:val="0067263A"/>
    <w:rsid w:val="00677136"/>
    <w:rsid w:val="0069373A"/>
    <w:rsid w:val="00696F6C"/>
    <w:rsid w:val="006A0DF6"/>
    <w:rsid w:val="006A30D9"/>
    <w:rsid w:val="006B300A"/>
    <w:rsid w:val="006C2968"/>
    <w:rsid w:val="006C4702"/>
    <w:rsid w:val="006D28F1"/>
    <w:rsid w:val="006D43A5"/>
    <w:rsid w:val="006D62C2"/>
    <w:rsid w:val="006D65E2"/>
    <w:rsid w:val="0071473D"/>
    <w:rsid w:val="007210ED"/>
    <w:rsid w:val="00742C5E"/>
    <w:rsid w:val="00764190"/>
    <w:rsid w:val="00767413"/>
    <w:rsid w:val="00774DE2"/>
    <w:rsid w:val="00792C68"/>
    <w:rsid w:val="00794FD4"/>
    <w:rsid w:val="007A08F6"/>
    <w:rsid w:val="007A5D29"/>
    <w:rsid w:val="007B05F6"/>
    <w:rsid w:val="007B2819"/>
    <w:rsid w:val="007C3C0A"/>
    <w:rsid w:val="007C6DA0"/>
    <w:rsid w:val="007D338A"/>
    <w:rsid w:val="00800756"/>
    <w:rsid w:val="00804500"/>
    <w:rsid w:val="0081579B"/>
    <w:rsid w:val="00842DA6"/>
    <w:rsid w:val="00851109"/>
    <w:rsid w:val="00852E50"/>
    <w:rsid w:val="00862C98"/>
    <w:rsid w:val="008674F8"/>
    <w:rsid w:val="008801F1"/>
    <w:rsid w:val="008901F8"/>
    <w:rsid w:val="008A6B94"/>
    <w:rsid w:val="008B5EE2"/>
    <w:rsid w:val="008E0333"/>
    <w:rsid w:val="008E5FA1"/>
    <w:rsid w:val="008F5036"/>
    <w:rsid w:val="00921E58"/>
    <w:rsid w:val="009257E3"/>
    <w:rsid w:val="00935444"/>
    <w:rsid w:val="00937E87"/>
    <w:rsid w:val="00965C14"/>
    <w:rsid w:val="009772D3"/>
    <w:rsid w:val="00985F00"/>
    <w:rsid w:val="00992AA7"/>
    <w:rsid w:val="009A21CD"/>
    <w:rsid w:val="009A2FD6"/>
    <w:rsid w:val="009A42C5"/>
    <w:rsid w:val="009B6431"/>
    <w:rsid w:val="009C7FCC"/>
    <w:rsid w:val="009D3EED"/>
    <w:rsid w:val="009D7AC9"/>
    <w:rsid w:val="00A11487"/>
    <w:rsid w:val="00A456C7"/>
    <w:rsid w:val="00A53833"/>
    <w:rsid w:val="00A62145"/>
    <w:rsid w:val="00A655AF"/>
    <w:rsid w:val="00A811BB"/>
    <w:rsid w:val="00A832D8"/>
    <w:rsid w:val="00A94928"/>
    <w:rsid w:val="00AA64D9"/>
    <w:rsid w:val="00AF6ABD"/>
    <w:rsid w:val="00B00664"/>
    <w:rsid w:val="00B5665B"/>
    <w:rsid w:val="00B740CF"/>
    <w:rsid w:val="00B77721"/>
    <w:rsid w:val="00B823D6"/>
    <w:rsid w:val="00BB2508"/>
    <w:rsid w:val="00BB5AB7"/>
    <w:rsid w:val="00BB7F9B"/>
    <w:rsid w:val="00BE4459"/>
    <w:rsid w:val="00BF776D"/>
    <w:rsid w:val="00C20CD4"/>
    <w:rsid w:val="00C471AC"/>
    <w:rsid w:val="00C50D55"/>
    <w:rsid w:val="00C51346"/>
    <w:rsid w:val="00C61B62"/>
    <w:rsid w:val="00C6364E"/>
    <w:rsid w:val="00C66692"/>
    <w:rsid w:val="00C80BA0"/>
    <w:rsid w:val="00C95DB0"/>
    <w:rsid w:val="00CA796A"/>
    <w:rsid w:val="00CB11F0"/>
    <w:rsid w:val="00CB5427"/>
    <w:rsid w:val="00CB7764"/>
    <w:rsid w:val="00CC6CE1"/>
    <w:rsid w:val="00CE6550"/>
    <w:rsid w:val="00CF1B7A"/>
    <w:rsid w:val="00D10402"/>
    <w:rsid w:val="00D22916"/>
    <w:rsid w:val="00D62390"/>
    <w:rsid w:val="00D62CB1"/>
    <w:rsid w:val="00D82D3C"/>
    <w:rsid w:val="00D86C62"/>
    <w:rsid w:val="00D86D74"/>
    <w:rsid w:val="00DA6C87"/>
    <w:rsid w:val="00DB01D4"/>
    <w:rsid w:val="00DB4396"/>
    <w:rsid w:val="00DC5C11"/>
    <w:rsid w:val="00DE0F65"/>
    <w:rsid w:val="00DE313D"/>
    <w:rsid w:val="00DF0498"/>
    <w:rsid w:val="00E41B28"/>
    <w:rsid w:val="00E45106"/>
    <w:rsid w:val="00E5154E"/>
    <w:rsid w:val="00E74987"/>
    <w:rsid w:val="00EA05DC"/>
    <w:rsid w:val="00EA24DC"/>
    <w:rsid w:val="00EB1F3D"/>
    <w:rsid w:val="00EC4D6C"/>
    <w:rsid w:val="00ED2F98"/>
    <w:rsid w:val="00EF6B9C"/>
    <w:rsid w:val="00F047FC"/>
    <w:rsid w:val="00F13F50"/>
    <w:rsid w:val="00F1656B"/>
    <w:rsid w:val="00F22A88"/>
    <w:rsid w:val="00F36C40"/>
    <w:rsid w:val="00F54329"/>
    <w:rsid w:val="00F5553F"/>
    <w:rsid w:val="00F67501"/>
    <w:rsid w:val="00F74D46"/>
    <w:rsid w:val="00F93601"/>
    <w:rsid w:val="00F93CE2"/>
    <w:rsid w:val="00F94EE6"/>
    <w:rsid w:val="00FA1748"/>
    <w:rsid w:val="00FC4AEC"/>
    <w:rsid w:val="00FC56B6"/>
    <w:rsid w:val="00FE590D"/>
    <w:rsid w:val="05686DB6"/>
    <w:rsid w:val="073632FB"/>
    <w:rsid w:val="09F661DB"/>
    <w:rsid w:val="0A1B3A09"/>
    <w:rsid w:val="0DE5289B"/>
    <w:rsid w:val="0DEB0905"/>
    <w:rsid w:val="0DEB5E9D"/>
    <w:rsid w:val="0F241029"/>
    <w:rsid w:val="0F9605F1"/>
    <w:rsid w:val="10433CD8"/>
    <w:rsid w:val="1719346E"/>
    <w:rsid w:val="1A074943"/>
    <w:rsid w:val="1A627AE7"/>
    <w:rsid w:val="1D2B28D3"/>
    <w:rsid w:val="1DF9554E"/>
    <w:rsid w:val="20A4035B"/>
    <w:rsid w:val="22CF74D8"/>
    <w:rsid w:val="239F12BC"/>
    <w:rsid w:val="23AB569F"/>
    <w:rsid w:val="250D38CD"/>
    <w:rsid w:val="26100330"/>
    <w:rsid w:val="2B505D0B"/>
    <w:rsid w:val="2D1F127A"/>
    <w:rsid w:val="2DB463AD"/>
    <w:rsid w:val="310105EA"/>
    <w:rsid w:val="3580118D"/>
    <w:rsid w:val="38F87187"/>
    <w:rsid w:val="398F5E27"/>
    <w:rsid w:val="3FAE47F6"/>
    <w:rsid w:val="403C6BC8"/>
    <w:rsid w:val="40F20145"/>
    <w:rsid w:val="477E4589"/>
    <w:rsid w:val="49C24635"/>
    <w:rsid w:val="4BAA782F"/>
    <w:rsid w:val="4F80506E"/>
    <w:rsid w:val="57081C12"/>
    <w:rsid w:val="58E05BFA"/>
    <w:rsid w:val="5A9F118B"/>
    <w:rsid w:val="6119319C"/>
    <w:rsid w:val="620E1AA7"/>
    <w:rsid w:val="6519301B"/>
    <w:rsid w:val="67A02AAB"/>
    <w:rsid w:val="67DD6872"/>
    <w:rsid w:val="6958168B"/>
    <w:rsid w:val="6A0403C0"/>
    <w:rsid w:val="6C6551BB"/>
    <w:rsid w:val="6DFC7C41"/>
    <w:rsid w:val="722A1549"/>
    <w:rsid w:val="7B7A6DCA"/>
    <w:rsid w:val="7BB02901"/>
    <w:rsid w:val="7CA9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90D"/>
    <w:pPr>
      <w:widowControl w:val="0"/>
      <w:jc w:val="both"/>
    </w:pPr>
    <w:rPr>
      <w:rFonts w:ascii="宋体" w:eastAsiaTheme="minorEastAsia" w:hAnsiTheme="minorHAnsi" w:cstheme="minorBidi"/>
      <w:sz w:val="34"/>
      <w:szCs w:val="22"/>
    </w:rPr>
  </w:style>
  <w:style w:type="paragraph" w:styleId="1">
    <w:name w:val="heading 1"/>
    <w:basedOn w:val="a"/>
    <w:next w:val="a"/>
    <w:qFormat/>
    <w:rsid w:val="00FE590D"/>
    <w:pPr>
      <w:keepNext/>
      <w:keepLines/>
      <w:spacing w:before="340" w:after="330" w:line="576" w:lineRule="auto"/>
      <w:outlineLvl w:val="0"/>
    </w:pPr>
    <w:rPr>
      <w:rFonts w:ascii="Times New Roman"/>
      <w:b/>
      <w:bCs/>
      <w:kern w:val="44"/>
      <w:sz w:val="44"/>
      <w:szCs w:val="44"/>
    </w:rPr>
  </w:style>
  <w:style w:type="paragraph" w:styleId="2">
    <w:name w:val="heading 2"/>
    <w:basedOn w:val="a"/>
    <w:next w:val="a"/>
    <w:unhideWhenUsed/>
    <w:qFormat/>
    <w:rsid w:val="00FE590D"/>
    <w:pPr>
      <w:keepNext/>
      <w:keepLines/>
      <w:spacing w:before="260" w:after="260" w:line="413" w:lineRule="auto"/>
      <w:outlineLvl w:val="1"/>
    </w:pPr>
    <w:rPr>
      <w:rFonts w:ascii="Arial" w:eastAsia="黑体" w:hAnsi="Arial"/>
      <w:b/>
      <w:bCs/>
      <w:kern w:val="2"/>
      <w:sz w:val="32"/>
      <w:szCs w:val="32"/>
    </w:rPr>
  </w:style>
  <w:style w:type="paragraph" w:styleId="3">
    <w:name w:val="heading 3"/>
    <w:basedOn w:val="a"/>
    <w:next w:val="a"/>
    <w:unhideWhenUsed/>
    <w:qFormat/>
    <w:rsid w:val="00FE590D"/>
    <w:pPr>
      <w:keepNext/>
      <w:keepLines/>
      <w:spacing w:before="260" w:after="260" w:line="413" w:lineRule="auto"/>
      <w:outlineLvl w:val="2"/>
    </w:pPr>
    <w:rPr>
      <w:rFonts w:ascii="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590D"/>
    <w:pPr>
      <w:ind w:firstLine="420"/>
    </w:pPr>
    <w:rPr>
      <w:rFonts w:ascii="Times New Roman"/>
      <w:kern w:val="2"/>
      <w:sz w:val="21"/>
    </w:rPr>
  </w:style>
  <w:style w:type="paragraph" w:styleId="a4">
    <w:name w:val="Body Text Indent"/>
    <w:basedOn w:val="a"/>
    <w:qFormat/>
    <w:rsid w:val="00FE590D"/>
    <w:pPr>
      <w:ind w:firstLine="795"/>
    </w:pPr>
    <w:rPr>
      <w:rFonts w:ascii="Times New Roman"/>
      <w:kern w:val="2"/>
      <w:sz w:val="32"/>
    </w:rPr>
  </w:style>
  <w:style w:type="paragraph" w:styleId="a5">
    <w:name w:val="Plain Text"/>
    <w:basedOn w:val="a"/>
    <w:rsid w:val="00FE590D"/>
    <w:rPr>
      <w:rFonts w:hAnsi="Courier New"/>
      <w:szCs w:val="21"/>
    </w:rPr>
  </w:style>
  <w:style w:type="paragraph" w:styleId="20">
    <w:name w:val="Body Text Indent 2"/>
    <w:basedOn w:val="a"/>
    <w:qFormat/>
    <w:rsid w:val="00FE590D"/>
    <w:pPr>
      <w:ind w:left="105" w:firstLine="690"/>
    </w:pPr>
    <w:rPr>
      <w:rFonts w:ascii="Times New Roman"/>
      <w:kern w:val="2"/>
      <w:sz w:val="32"/>
      <w:szCs w:val="24"/>
    </w:rPr>
  </w:style>
  <w:style w:type="paragraph" w:styleId="a6">
    <w:name w:val="footer"/>
    <w:basedOn w:val="a"/>
    <w:qFormat/>
    <w:rsid w:val="00FE590D"/>
    <w:pPr>
      <w:tabs>
        <w:tab w:val="center" w:pos="4153"/>
        <w:tab w:val="right" w:pos="8306"/>
      </w:tabs>
      <w:adjustRightInd w:val="0"/>
      <w:spacing w:line="240" w:lineRule="atLeast"/>
      <w:jc w:val="left"/>
      <w:textAlignment w:val="baseline"/>
    </w:pPr>
    <w:rPr>
      <w:rFonts w:ascii="Times New Roman"/>
      <w:sz w:val="18"/>
      <w:szCs w:val="24"/>
    </w:rPr>
  </w:style>
  <w:style w:type="paragraph" w:styleId="a7">
    <w:name w:val="header"/>
    <w:basedOn w:val="a"/>
    <w:qFormat/>
    <w:rsid w:val="00FE590D"/>
    <w:pPr>
      <w:pBdr>
        <w:bottom w:val="single" w:sz="6" w:space="1" w:color="auto"/>
      </w:pBdr>
      <w:tabs>
        <w:tab w:val="center" w:pos="4153"/>
        <w:tab w:val="right" w:pos="8306"/>
      </w:tabs>
      <w:adjustRightInd w:val="0"/>
      <w:spacing w:line="240" w:lineRule="atLeast"/>
      <w:jc w:val="center"/>
      <w:textAlignment w:val="baseline"/>
    </w:pPr>
    <w:rPr>
      <w:rFonts w:ascii="Times New Roman"/>
      <w:sz w:val="18"/>
      <w:szCs w:val="24"/>
    </w:rPr>
  </w:style>
  <w:style w:type="paragraph" w:styleId="10">
    <w:name w:val="toc 1"/>
    <w:basedOn w:val="a"/>
    <w:next w:val="a"/>
    <w:uiPriority w:val="39"/>
    <w:qFormat/>
    <w:rsid w:val="00FE590D"/>
    <w:pPr>
      <w:tabs>
        <w:tab w:val="left" w:pos="840"/>
        <w:tab w:val="right" w:leader="dot" w:pos="8302"/>
      </w:tabs>
      <w:spacing w:before="120" w:after="120"/>
      <w:jc w:val="left"/>
    </w:pPr>
    <w:rPr>
      <w:rFonts w:ascii="微软雅黑" w:eastAsia="微软雅黑" w:hAnsi="微软雅黑"/>
      <w:color w:val="FFFFFF"/>
      <w:sz w:val="24"/>
      <w:szCs w:val="24"/>
    </w:rPr>
  </w:style>
  <w:style w:type="paragraph" w:styleId="a8">
    <w:name w:val="Normal (Web)"/>
    <w:basedOn w:val="a"/>
    <w:uiPriority w:val="99"/>
    <w:qFormat/>
    <w:rsid w:val="00FE590D"/>
    <w:pPr>
      <w:widowControl/>
      <w:spacing w:before="100" w:beforeAutospacing="1" w:after="100" w:afterAutospacing="1" w:line="408" w:lineRule="auto"/>
      <w:jc w:val="left"/>
    </w:pPr>
    <w:rPr>
      <w:rFonts w:ascii="Arial" w:hAnsi="Arial" w:cs="Arial"/>
      <w:sz w:val="18"/>
      <w:szCs w:val="18"/>
    </w:rPr>
  </w:style>
  <w:style w:type="character" w:styleId="a9">
    <w:name w:val="page number"/>
    <w:basedOn w:val="a0"/>
    <w:qFormat/>
    <w:rsid w:val="00FE590D"/>
  </w:style>
  <w:style w:type="character" w:styleId="aa">
    <w:name w:val="Hyperlink"/>
    <w:basedOn w:val="a0"/>
    <w:uiPriority w:val="99"/>
    <w:qFormat/>
    <w:rsid w:val="00FE590D"/>
    <w:rPr>
      <w:color w:val="333333"/>
      <w:szCs w:val="24"/>
      <w:u w:val="none"/>
    </w:rPr>
  </w:style>
  <w:style w:type="paragraph" w:customStyle="1" w:styleId="p0">
    <w:name w:val="p0"/>
    <w:basedOn w:val="a"/>
    <w:qFormat/>
    <w:rsid w:val="00FE590D"/>
    <w:pPr>
      <w:widowControl/>
      <w:spacing w:before="100" w:beforeAutospacing="1" w:after="100" w:afterAutospacing="1"/>
      <w:jc w:val="left"/>
    </w:pPr>
    <w:rPr>
      <w:rFonts w:hAnsi="宋体" w:cs="宋体"/>
      <w:sz w:val="24"/>
    </w:rPr>
  </w:style>
  <w:style w:type="paragraph" w:customStyle="1" w:styleId="ab">
    <w:name w:val="正文首行缩进两字符"/>
    <w:basedOn w:val="a"/>
    <w:qFormat/>
    <w:rsid w:val="00FE590D"/>
    <w:pPr>
      <w:spacing w:line="360" w:lineRule="auto"/>
      <w:ind w:firstLineChars="200" w:firstLine="200"/>
    </w:pPr>
    <w:rPr>
      <w:szCs w:val="24"/>
    </w:rPr>
  </w:style>
  <w:style w:type="paragraph" w:customStyle="1" w:styleId="ac">
    <w:name w:val="样式"/>
    <w:qFormat/>
    <w:rsid w:val="00FE590D"/>
    <w:pPr>
      <w:widowControl w:val="0"/>
      <w:autoSpaceDE w:val="0"/>
      <w:autoSpaceDN w:val="0"/>
      <w:adjustRightInd w:val="0"/>
    </w:pPr>
    <w:rPr>
      <w:rFonts w:ascii="宋体" w:eastAsiaTheme="minorEastAsia" w:hAnsi="宋体" w:cs="宋体"/>
      <w:sz w:val="24"/>
      <w:szCs w:val="24"/>
    </w:rPr>
  </w:style>
  <w:style w:type="paragraph" w:customStyle="1" w:styleId="11">
    <w:name w:val="正文1"/>
    <w:qFormat/>
    <w:rsid w:val="00FE590D"/>
    <w:pPr>
      <w:widowControl w:val="0"/>
      <w:adjustRightInd w:val="0"/>
      <w:spacing w:line="312" w:lineRule="atLeast"/>
      <w:jc w:val="both"/>
      <w:textAlignment w:val="baseline"/>
    </w:pPr>
    <w:rPr>
      <w:rFonts w:ascii="宋体" w:eastAsiaTheme="minorEastAsia" w:hAnsiTheme="minorHAnsi" w:cstheme="minorBidi"/>
      <w:sz w:val="34"/>
      <w:szCs w:val="22"/>
    </w:rPr>
  </w:style>
  <w:style w:type="paragraph" w:styleId="HTML">
    <w:name w:val="HTML Preformatted"/>
    <w:basedOn w:val="a"/>
    <w:link w:val="HTMLChar"/>
    <w:rsid w:val="0030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hAnsi="宋体" w:cs="宋体"/>
      <w:sz w:val="24"/>
      <w:szCs w:val="24"/>
    </w:rPr>
  </w:style>
  <w:style w:type="character" w:customStyle="1" w:styleId="HTMLChar">
    <w:name w:val="HTML 预设格式 Char"/>
    <w:basedOn w:val="a0"/>
    <w:link w:val="HTML"/>
    <w:rsid w:val="0030711B"/>
    <w:rPr>
      <w:rFonts w:ascii="宋体" w:hAnsi="宋体" w:cs="宋体"/>
      <w:sz w:val="24"/>
      <w:szCs w:val="24"/>
    </w:rPr>
  </w:style>
  <w:style w:type="paragraph" w:customStyle="1" w:styleId="reader-word-layer">
    <w:name w:val="reader-word-layer"/>
    <w:basedOn w:val="a"/>
    <w:rsid w:val="00B77721"/>
    <w:pPr>
      <w:widowControl/>
      <w:spacing w:before="100" w:beforeAutospacing="1" w:after="100" w:afterAutospacing="1"/>
      <w:jc w:val="left"/>
    </w:pPr>
    <w:rPr>
      <w:rFonts w:eastAsia="宋体" w:hAnsi="宋体" w:cs="宋体"/>
      <w:sz w:val="24"/>
      <w:szCs w:val="24"/>
    </w:rPr>
  </w:style>
  <w:style w:type="paragraph" w:styleId="ad">
    <w:name w:val="List Paragraph"/>
    <w:basedOn w:val="a"/>
    <w:uiPriority w:val="99"/>
    <w:unhideWhenUsed/>
    <w:rsid w:val="0031430A"/>
    <w:pPr>
      <w:ind w:firstLineChars="200" w:firstLine="420"/>
    </w:pPr>
  </w:style>
</w:styles>
</file>

<file path=word/webSettings.xml><?xml version="1.0" encoding="utf-8"?>
<w:webSettings xmlns:r="http://schemas.openxmlformats.org/officeDocument/2006/relationships" xmlns:w="http://schemas.openxmlformats.org/wordprocessingml/2006/main">
  <w:divs>
    <w:div w:id="612445064">
      <w:bodyDiv w:val="1"/>
      <w:marLeft w:val="0"/>
      <w:marRight w:val="0"/>
      <w:marTop w:val="0"/>
      <w:marBottom w:val="0"/>
      <w:divBdr>
        <w:top w:val="none" w:sz="0" w:space="0" w:color="auto"/>
        <w:left w:val="none" w:sz="0" w:space="0" w:color="auto"/>
        <w:bottom w:val="none" w:sz="0" w:space="0" w:color="auto"/>
        <w:right w:val="none" w:sz="0" w:space="0" w:color="auto"/>
      </w:divBdr>
    </w:div>
    <w:div w:id="668993395">
      <w:bodyDiv w:val="1"/>
      <w:marLeft w:val="0"/>
      <w:marRight w:val="0"/>
      <w:marTop w:val="0"/>
      <w:marBottom w:val="0"/>
      <w:divBdr>
        <w:top w:val="none" w:sz="0" w:space="0" w:color="auto"/>
        <w:left w:val="none" w:sz="0" w:space="0" w:color="auto"/>
        <w:bottom w:val="none" w:sz="0" w:space="0" w:color="auto"/>
        <w:right w:val="none" w:sz="0" w:space="0" w:color="auto"/>
      </w:divBdr>
      <w:divsChild>
        <w:div w:id="2047170223">
          <w:marLeft w:val="0"/>
          <w:marRight w:val="0"/>
          <w:marTop w:val="0"/>
          <w:marBottom w:val="0"/>
          <w:divBdr>
            <w:top w:val="none" w:sz="0" w:space="0" w:color="auto"/>
            <w:left w:val="none" w:sz="0" w:space="0" w:color="auto"/>
            <w:bottom w:val="none" w:sz="0" w:space="0" w:color="auto"/>
            <w:right w:val="none" w:sz="0" w:space="0" w:color="auto"/>
          </w:divBdr>
          <w:divsChild>
            <w:div w:id="427119698">
              <w:marLeft w:val="0"/>
              <w:marRight w:val="0"/>
              <w:marTop w:val="0"/>
              <w:marBottom w:val="0"/>
              <w:divBdr>
                <w:top w:val="none" w:sz="0" w:space="0" w:color="auto"/>
                <w:left w:val="none" w:sz="0" w:space="0" w:color="auto"/>
                <w:bottom w:val="none" w:sz="0" w:space="0" w:color="auto"/>
                <w:right w:val="none" w:sz="0" w:space="0" w:color="auto"/>
              </w:divBdr>
              <w:divsChild>
                <w:div w:id="1835022964">
                  <w:marLeft w:val="300"/>
                  <w:marRight w:val="300"/>
                  <w:marTop w:val="0"/>
                  <w:marBottom w:val="0"/>
                  <w:divBdr>
                    <w:top w:val="none" w:sz="0" w:space="0" w:color="auto"/>
                    <w:left w:val="none" w:sz="0" w:space="0" w:color="auto"/>
                    <w:bottom w:val="none" w:sz="0" w:space="0" w:color="auto"/>
                    <w:right w:val="none" w:sz="0" w:space="0" w:color="auto"/>
                  </w:divBdr>
                  <w:divsChild>
                    <w:div w:id="1264263106">
                      <w:marLeft w:val="0"/>
                      <w:marRight w:val="0"/>
                      <w:marTop w:val="0"/>
                      <w:marBottom w:val="0"/>
                      <w:divBdr>
                        <w:top w:val="none" w:sz="0" w:space="0" w:color="auto"/>
                        <w:left w:val="none" w:sz="0" w:space="0" w:color="auto"/>
                        <w:bottom w:val="none" w:sz="0" w:space="0" w:color="auto"/>
                        <w:right w:val="none" w:sz="0" w:space="0" w:color="auto"/>
                      </w:divBdr>
                      <w:divsChild>
                        <w:div w:id="448013910">
                          <w:marLeft w:val="60"/>
                          <w:marRight w:val="60"/>
                          <w:marTop w:val="450"/>
                          <w:marBottom w:val="450"/>
                          <w:divBdr>
                            <w:top w:val="none" w:sz="0" w:space="0" w:color="auto"/>
                            <w:left w:val="none" w:sz="0" w:space="0" w:color="auto"/>
                            <w:bottom w:val="none" w:sz="0" w:space="0" w:color="auto"/>
                            <w:right w:val="none" w:sz="0" w:space="0" w:color="auto"/>
                          </w:divBdr>
                          <w:divsChild>
                            <w:div w:id="20485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628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xhu.edu.cn/"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73BAA-DE7D-4E61-AA3F-15AB906A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11923</Words>
  <Characters>2042</Characters>
  <Application>Microsoft Office Word</Application>
  <DocSecurity>0</DocSecurity>
  <Lines>17</Lines>
  <Paragraphs>27</Paragraphs>
  <ScaleCrop>false</ScaleCrop>
  <Company>Lenovo</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张勇</cp:lastModifiedBy>
  <cp:revision>3</cp:revision>
  <dcterms:created xsi:type="dcterms:W3CDTF">2017-07-13T08:11:00Z</dcterms:created>
  <dcterms:modified xsi:type="dcterms:W3CDTF">2017-07-13T08:14:00Z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