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D9" w:rsidRPr="00621C34" w:rsidRDefault="00277BD9" w:rsidP="00277BD9">
      <w:pPr>
        <w:widowControl/>
        <w:shd w:val="clear" w:color="auto" w:fill="FFFFFF"/>
        <w:spacing w:before="750" w:after="150" w:line="480" w:lineRule="auto"/>
        <w:jc w:val="center"/>
        <w:outlineLvl w:val="0"/>
        <w:rPr>
          <w:rFonts w:ascii="黑体" w:eastAsia="黑体" w:hAnsi="黑体" w:cs="宋体"/>
          <w:b/>
          <w:color w:val="00B0F0"/>
          <w:kern w:val="36"/>
          <w:sz w:val="36"/>
          <w:szCs w:val="36"/>
        </w:rPr>
      </w:pPr>
      <w:r w:rsidRPr="00621C34">
        <w:rPr>
          <w:rFonts w:ascii="黑体" w:eastAsia="黑体" w:hAnsi="黑体" w:cs="宋体" w:hint="eastAsia"/>
          <w:b/>
          <w:color w:val="00B0F0"/>
          <w:kern w:val="36"/>
          <w:sz w:val="36"/>
          <w:szCs w:val="36"/>
        </w:rPr>
        <w:t>关于征集201</w:t>
      </w:r>
      <w:r w:rsidR="00432460" w:rsidRPr="00621C34">
        <w:rPr>
          <w:rFonts w:ascii="黑体" w:eastAsia="黑体" w:hAnsi="黑体" w:cs="宋体" w:hint="eastAsia"/>
          <w:b/>
          <w:color w:val="00B0F0"/>
          <w:kern w:val="36"/>
          <w:sz w:val="36"/>
          <w:szCs w:val="36"/>
        </w:rPr>
        <w:t>9</w:t>
      </w:r>
      <w:r w:rsidRPr="00621C34">
        <w:rPr>
          <w:rFonts w:ascii="黑体" w:eastAsia="黑体" w:hAnsi="黑体" w:cs="宋体" w:hint="eastAsia"/>
          <w:b/>
          <w:color w:val="00B0F0"/>
          <w:kern w:val="36"/>
          <w:sz w:val="36"/>
          <w:szCs w:val="36"/>
        </w:rPr>
        <w:t>年四川省社会科学规划重大项目    选题的通知</w:t>
      </w:r>
    </w:p>
    <w:p w:rsidR="00277BD9" w:rsidRDefault="00277BD9" w:rsidP="00277BD9">
      <w:pPr>
        <w:widowControl/>
        <w:shd w:val="clear" w:color="auto" w:fill="FFFFFF"/>
        <w:jc w:val="left"/>
        <w:rPr>
          <w:rFonts w:ascii="仿宋" w:eastAsia="仿宋" w:hAnsi="仿宋" w:cs="宋体"/>
          <w:color w:val="000000"/>
          <w:kern w:val="0"/>
          <w:sz w:val="32"/>
          <w:szCs w:val="32"/>
        </w:rPr>
      </w:pPr>
    </w:p>
    <w:p w:rsidR="00277BD9" w:rsidRPr="00277BD9" w:rsidRDefault="00277BD9" w:rsidP="00277BD9">
      <w:pPr>
        <w:widowControl/>
        <w:shd w:val="clear" w:color="auto" w:fill="FFFFFF"/>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各</w:t>
      </w:r>
      <w:r>
        <w:rPr>
          <w:rFonts w:ascii="仿宋" w:eastAsia="仿宋" w:hAnsi="仿宋" w:cs="宋体" w:hint="eastAsia"/>
          <w:color w:val="000000"/>
          <w:kern w:val="0"/>
          <w:sz w:val="32"/>
          <w:szCs w:val="32"/>
        </w:rPr>
        <w:t>省级部门，</w:t>
      </w:r>
      <w:r w:rsidRPr="00277BD9">
        <w:rPr>
          <w:rFonts w:ascii="仿宋" w:eastAsia="仿宋" w:hAnsi="仿宋" w:cs="宋体" w:hint="eastAsia"/>
          <w:color w:val="000000"/>
          <w:kern w:val="0"/>
          <w:sz w:val="32"/>
          <w:szCs w:val="32"/>
        </w:rPr>
        <w:t>高等院校、党校、科研院所，市（州）社科联，省级重点研究基地，省级高水平研究团队：</w:t>
      </w:r>
    </w:p>
    <w:p w:rsidR="00277BD9" w:rsidRPr="00621C34" w:rsidRDefault="00277BD9" w:rsidP="00277BD9">
      <w:pPr>
        <w:widowControl/>
        <w:shd w:val="clear" w:color="auto" w:fill="FFFFFF"/>
        <w:ind w:firstLine="600"/>
        <w:jc w:val="left"/>
        <w:rPr>
          <w:rFonts w:ascii="仿宋" w:eastAsia="仿宋" w:hAnsi="仿宋" w:cs="宋体"/>
          <w:color w:val="00B0F0"/>
          <w:kern w:val="0"/>
          <w:sz w:val="32"/>
          <w:szCs w:val="32"/>
        </w:rPr>
      </w:pPr>
      <w:r w:rsidRPr="00621C34">
        <w:rPr>
          <w:rFonts w:ascii="仿宋" w:eastAsia="仿宋" w:hAnsi="仿宋" w:cs="宋体" w:hint="eastAsia"/>
          <w:color w:val="00B0F0"/>
          <w:kern w:val="0"/>
          <w:sz w:val="32"/>
          <w:szCs w:val="32"/>
        </w:rPr>
        <w:t>为进一步做好2019年四川省社会科学规划重大项目招投标工作，广泛听取相关部门和社科界专家学者的意见和建议，</w:t>
      </w:r>
      <w:r w:rsidRPr="00277BD9">
        <w:rPr>
          <w:rFonts w:ascii="仿宋" w:eastAsia="仿宋" w:hAnsi="仿宋" w:cs="宋体" w:hint="eastAsia"/>
          <w:color w:val="000000"/>
          <w:kern w:val="0"/>
          <w:sz w:val="32"/>
          <w:szCs w:val="32"/>
        </w:rPr>
        <w:t>现就公开征集选题的有关事项通知如下：</w:t>
      </w:r>
    </w:p>
    <w:p w:rsidR="00277BD9" w:rsidRPr="00621C34" w:rsidRDefault="00277BD9" w:rsidP="00277BD9">
      <w:pPr>
        <w:pStyle w:val="a5"/>
        <w:widowControl/>
        <w:numPr>
          <w:ilvl w:val="0"/>
          <w:numId w:val="1"/>
        </w:numPr>
        <w:shd w:val="clear" w:color="auto" w:fill="FFFFFF"/>
        <w:ind w:firstLineChars="0"/>
        <w:jc w:val="left"/>
        <w:rPr>
          <w:rFonts w:ascii="仿宋" w:eastAsia="仿宋" w:hAnsi="仿宋" w:cs="宋体"/>
          <w:color w:val="00B0F0"/>
          <w:kern w:val="0"/>
          <w:sz w:val="32"/>
          <w:szCs w:val="32"/>
        </w:rPr>
      </w:pPr>
      <w:r w:rsidRPr="00621C34">
        <w:rPr>
          <w:rFonts w:ascii="仿宋" w:eastAsia="仿宋" w:hAnsi="仿宋" w:cs="宋体" w:hint="eastAsia"/>
          <w:color w:val="00B0F0"/>
          <w:kern w:val="0"/>
          <w:sz w:val="32"/>
          <w:szCs w:val="32"/>
        </w:rPr>
        <w:t>征集内容</w:t>
      </w:r>
    </w:p>
    <w:p w:rsidR="00277BD9" w:rsidRPr="00621C34" w:rsidRDefault="00277BD9" w:rsidP="00277BD9">
      <w:pPr>
        <w:widowControl/>
        <w:shd w:val="clear" w:color="auto" w:fill="FFFFFF"/>
        <w:ind w:firstLineChars="200" w:firstLine="640"/>
        <w:jc w:val="left"/>
        <w:rPr>
          <w:rFonts w:ascii="仿宋" w:eastAsia="仿宋" w:hAnsi="仿宋"/>
          <w:color w:val="00B0F0"/>
          <w:sz w:val="32"/>
          <w:szCs w:val="32"/>
        </w:rPr>
      </w:pPr>
      <w:r w:rsidRPr="00621C34">
        <w:rPr>
          <w:rFonts w:ascii="仿宋" w:eastAsia="仿宋" w:hAnsi="仿宋" w:cs="宋体" w:hint="eastAsia"/>
          <w:color w:val="00B0F0"/>
          <w:kern w:val="0"/>
          <w:sz w:val="32"/>
          <w:szCs w:val="32"/>
        </w:rPr>
        <w:t>此次征集面向全省公开进行，以应用对策研究为主，选题要</w:t>
      </w:r>
      <w:r w:rsidRPr="00621C34">
        <w:rPr>
          <w:rFonts w:ascii="仿宋" w:eastAsia="仿宋" w:hAnsi="仿宋" w:hint="eastAsia"/>
          <w:color w:val="00B0F0"/>
          <w:sz w:val="32"/>
          <w:szCs w:val="32"/>
        </w:rPr>
        <w:t>高举中国特色社会主义伟大旗帜，全面贯彻党的十九大精神，以马克思列宁主义、毛泽东思想、邓小平理论、“三个代表”重要思想、科学发展观、习近平新时代中国特色社会主义思想为指导，全面贯彻落</w:t>
      </w:r>
      <w:proofErr w:type="gramStart"/>
      <w:r w:rsidRPr="00621C34">
        <w:rPr>
          <w:rFonts w:ascii="仿宋" w:eastAsia="仿宋" w:hAnsi="仿宋" w:hint="eastAsia"/>
          <w:color w:val="00B0F0"/>
          <w:sz w:val="32"/>
          <w:szCs w:val="32"/>
        </w:rPr>
        <w:t>实习近</w:t>
      </w:r>
      <w:proofErr w:type="gramEnd"/>
      <w:r w:rsidRPr="00621C34">
        <w:rPr>
          <w:rFonts w:ascii="仿宋" w:eastAsia="仿宋" w:hAnsi="仿宋" w:hint="eastAsia"/>
          <w:color w:val="00B0F0"/>
          <w:sz w:val="32"/>
          <w:szCs w:val="32"/>
        </w:rPr>
        <w:t>平总书记来川视察重要指示精神和省委十一届三次、四次全会精神，为推动治蜀兴川再上新台阶提供有力的理论支撑。</w:t>
      </w:r>
    </w:p>
    <w:p w:rsidR="00277BD9" w:rsidRPr="00621C34" w:rsidRDefault="00277BD9" w:rsidP="00277BD9">
      <w:pPr>
        <w:pStyle w:val="a5"/>
        <w:widowControl/>
        <w:numPr>
          <w:ilvl w:val="0"/>
          <w:numId w:val="1"/>
        </w:numPr>
        <w:shd w:val="clear" w:color="auto" w:fill="FFFFFF"/>
        <w:ind w:firstLineChars="0"/>
        <w:jc w:val="left"/>
        <w:rPr>
          <w:rFonts w:ascii="仿宋" w:eastAsia="仿宋" w:hAnsi="仿宋" w:cs="宋体"/>
          <w:color w:val="00B0F0"/>
          <w:kern w:val="0"/>
          <w:sz w:val="32"/>
          <w:szCs w:val="32"/>
        </w:rPr>
      </w:pPr>
      <w:r w:rsidRPr="00621C34">
        <w:rPr>
          <w:rFonts w:ascii="仿宋" w:eastAsia="仿宋" w:hAnsi="仿宋" w:cs="宋体" w:hint="eastAsia"/>
          <w:color w:val="00B0F0"/>
          <w:kern w:val="0"/>
          <w:sz w:val="32"/>
          <w:szCs w:val="32"/>
        </w:rPr>
        <w:t>基本要求</w:t>
      </w:r>
    </w:p>
    <w:p w:rsidR="00277BD9" w:rsidRPr="00621C34" w:rsidRDefault="00277BD9" w:rsidP="00277BD9">
      <w:pPr>
        <w:widowControl/>
        <w:shd w:val="clear" w:color="auto" w:fill="FFFFFF"/>
        <w:jc w:val="left"/>
        <w:rPr>
          <w:rFonts w:ascii="仿宋" w:eastAsia="仿宋" w:hAnsi="仿宋" w:cs="宋体"/>
          <w:color w:val="00B0F0"/>
          <w:kern w:val="0"/>
          <w:sz w:val="32"/>
          <w:szCs w:val="32"/>
        </w:rPr>
      </w:pPr>
      <w:r w:rsidRPr="00621C34">
        <w:rPr>
          <w:rFonts w:ascii="仿宋" w:eastAsia="仿宋" w:hAnsi="仿宋" w:cs="宋体" w:hint="eastAsia"/>
          <w:color w:val="00B0F0"/>
          <w:kern w:val="0"/>
          <w:sz w:val="32"/>
          <w:szCs w:val="32"/>
        </w:rPr>
        <w:t xml:space="preserve">    重大项目选题要坚持正确导向，具有明确的研究目标、鲜明的问题意识和较强的创新价值，着力推出具有重大社会影响的标志性成果。选题文字表述要科学、严谨、规范、简洁，一般不加副标题。推荐选题主要包括选题名称、选题价</w:t>
      </w:r>
      <w:r w:rsidRPr="00621C34">
        <w:rPr>
          <w:rFonts w:ascii="仿宋" w:eastAsia="仿宋" w:hAnsi="仿宋" w:cs="宋体" w:hint="eastAsia"/>
          <w:color w:val="00B0F0"/>
          <w:kern w:val="0"/>
          <w:sz w:val="32"/>
          <w:szCs w:val="32"/>
        </w:rPr>
        <w:lastRenderedPageBreak/>
        <w:t>值和意义、主要内容等，可附</w:t>
      </w:r>
      <w:r w:rsidR="00502937" w:rsidRPr="00621C34">
        <w:rPr>
          <w:rFonts w:ascii="仿宋" w:eastAsia="仿宋" w:hAnsi="仿宋" w:cs="宋体" w:hint="eastAsia"/>
          <w:color w:val="00B0F0"/>
          <w:kern w:val="0"/>
          <w:sz w:val="32"/>
          <w:szCs w:val="32"/>
        </w:rPr>
        <w:t>5</w:t>
      </w:r>
      <w:r w:rsidRPr="00621C34">
        <w:rPr>
          <w:rFonts w:ascii="仿宋" w:eastAsia="仿宋" w:hAnsi="仿宋" w:cs="宋体" w:hint="eastAsia"/>
          <w:color w:val="00B0F0"/>
          <w:kern w:val="0"/>
          <w:sz w:val="32"/>
          <w:szCs w:val="32"/>
        </w:rPr>
        <w:t>00字左右的文字说明，请注明选题推荐单位、推荐人和主要涉及学科，详见《四川省社会科学规划重大项目选题推荐表》（</w:t>
      </w:r>
      <w:r w:rsidR="003C746B" w:rsidRPr="00621C34">
        <w:rPr>
          <w:rFonts w:ascii="仿宋" w:eastAsia="仿宋" w:hAnsi="仿宋" w:cs="宋体" w:hint="eastAsia"/>
          <w:color w:val="00B0F0"/>
          <w:kern w:val="0"/>
          <w:sz w:val="32"/>
          <w:szCs w:val="32"/>
        </w:rPr>
        <w:t>省社科</w:t>
      </w:r>
      <w:proofErr w:type="gramStart"/>
      <w:r w:rsidR="003C746B" w:rsidRPr="00621C34">
        <w:rPr>
          <w:rFonts w:ascii="仿宋" w:eastAsia="仿宋" w:hAnsi="仿宋" w:cs="宋体" w:hint="eastAsia"/>
          <w:color w:val="00B0F0"/>
          <w:kern w:val="0"/>
          <w:sz w:val="32"/>
          <w:szCs w:val="32"/>
        </w:rPr>
        <w:t>联网站</w:t>
      </w:r>
      <w:proofErr w:type="gramEnd"/>
      <w:r w:rsidR="003C746B" w:rsidRPr="00621C34">
        <w:rPr>
          <w:rFonts w:ascii="仿宋" w:eastAsia="仿宋" w:hAnsi="仿宋" w:cs="宋体" w:hint="eastAsia"/>
          <w:color w:val="00B0F0"/>
          <w:kern w:val="0"/>
          <w:sz w:val="32"/>
          <w:szCs w:val="32"/>
        </w:rPr>
        <w:t>“下载中心”下载</w:t>
      </w:r>
      <w:hyperlink r:id="rId9" w:history="1">
        <w:r w:rsidR="003C746B" w:rsidRPr="00621C34">
          <w:rPr>
            <w:rStyle w:val="a6"/>
            <w:rFonts w:ascii="仿宋" w:eastAsia="仿宋" w:hAnsi="仿宋" w:cs="宋体"/>
            <w:color w:val="00B0F0"/>
            <w:kern w:val="0"/>
            <w:sz w:val="32"/>
            <w:szCs w:val="32"/>
          </w:rPr>
          <w:t>http://www.scskl.cn</w:t>
        </w:r>
      </w:hyperlink>
      <w:r w:rsidR="003C746B" w:rsidRPr="00621C34">
        <w:rPr>
          <w:rFonts w:ascii="仿宋" w:eastAsia="仿宋" w:hAnsi="仿宋" w:cs="宋体" w:hint="eastAsia"/>
          <w:color w:val="00B0F0"/>
          <w:kern w:val="0"/>
          <w:sz w:val="32"/>
          <w:szCs w:val="32"/>
        </w:rPr>
        <w:t>）。</w:t>
      </w:r>
    </w:p>
    <w:p w:rsidR="00277BD9" w:rsidRPr="00621C34" w:rsidRDefault="00277BD9" w:rsidP="00277BD9">
      <w:pPr>
        <w:pStyle w:val="a5"/>
        <w:widowControl/>
        <w:numPr>
          <w:ilvl w:val="0"/>
          <w:numId w:val="1"/>
        </w:numPr>
        <w:shd w:val="clear" w:color="auto" w:fill="FFFFFF"/>
        <w:ind w:firstLineChars="0"/>
        <w:jc w:val="left"/>
        <w:rPr>
          <w:rFonts w:ascii="仿宋" w:eastAsia="仿宋" w:hAnsi="仿宋" w:cs="宋体"/>
          <w:color w:val="00B0F0"/>
          <w:kern w:val="0"/>
          <w:sz w:val="32"/>
          <w:szCs w:val="32"/>
        </w:rPr>
      </w:pPr>
      <w:r w:rsidRPr="00621C34">
        <w:rPr>
          <w:rFonts w:ascii="仿宋" w:eastAsia="仿宋" w:hAnsi="仿宋" w:cs="宋体" w:hint="eastAsia"/>
          <w:color w:val="00B0F0"/>
          <w:kern w:val="0"/>
          <w:sz w:val="32"/>
          <w:szCs w:val="32"/>
        </w:rPr>
        <w:t>选题的遴选和采用</w:t>
      </w:r>
    </w:p>
    <w:p w:rsidR="00277BD9" w:rsidRPr="00621C34" w:rsidRDefault="00277BD9" w:rsidP="00277BD9">
      <w:pPr>
        <w:widowControl/>
        <w:shd w:val="clear" w:color="auto" w:fill="FFFFFF"/>
        <w:ind w:firstLineChars="200" w:firstLine="640"/>
        <w:jc w:val="left"/>
        <w:rPr>
          <w:rFonts w:ascii="仿宋" w:eastAsia="仿宋" w:hAnsi="仿宋" w:cs="宋体"/>
          <w:color w:val="00B0F0"/>
          <w:kern w:val="0"/>
          <w:sz w:val="32"/>
          <w:szCs w:val="32"/>
        </w:rPr>
      </w:pPr>
      <w:r w:rsidRPr="00621C34">
        <w:rPr>
          <w:rFonts w:ascii="仿宋" w:eastAsia="仿宋" w:hAnsi="仿宋" w:cs="宋体" w:hint="eastAsia"/>
          <w:color w:val="00B0F0"/>
          <w:kern w:val="0"/>
          <w:sz w:val="32"/>
          <w:szCs w:val="32"/>
        </w:rPr>
        <w:t>我办将组织相关领域专家学者对征集选题进行评议，根据专家投票推荐情况遴选部分选题列入2019年省社科规划重大项目招标范围。凡被正式列入招标范围的选题拟定人和推荐单位，承诺同意对所拟选题进行公开招标、公平竞争，不存在知识产权争议。</w:t>
      </w:r>
    </w:p>
    <w:p w:rsidR="00277BD9" w:rsidRPr="00621C34" w:rsidRDefault="00277BD9" w:rsidP="00277BD9">
      <w:pPr>
        <w:pStyle w:val="a5"/>
        <w:widowControl/>
        <w:numPr>
          <w:ilvl w:val="0"/>
          <w:numId w:val="1"/>
        </w:numPr>
        <w:shd w:val="clear" w:color="auto" w:fill="FFFFFF"/>
        <w:ind w:firstLineChars="0"/>
        <w:jc w:val="left"/>
        <w:rPr>
          <w:rFonts w:ascii="仿宋" w:eastAsia="仿宋" w:hAnsi="仿宋" w:cs="宋体"/>
          <w:color w:val="00B0F0"/>
          <w:kern w:val="0"/>
          <w:sz w:val="32"/>
          <w:szCs w:val="32"/>
        </w:rPr>
      </w:pPr>
      <w:r w:rsidRPr="00621C34">
        <w:rPr>
          <w:rFonts w:ascii="仿宋" w:eastAsia="仿宋" w:hAnsi="仿宋" w:cs="宋体" w:hint="eastAsia"/>
          <w:color w:val="00B0F0"/>
          <w:kern w:val="0"/>
          <w:sz w:val="32"/>
          <w:szCs w:val="32"/>
        </w:rPr>
        <w:t>报送时间</w:t>
      </w:r>
    </w:p>
    <w:p w:rsidR="00277BD9" w:rsidRPr="00621C34" w:rsidRDefault="00277BD9" w:rsidP="00277BD9">
      <w:pPr>
        <w:widowControl/>
        <w:shd w:val="clear" w:color="auto" w:fill="FFFFFF"/>
        <w:ind w:firstLineChars="200" w:firstLine="640"/>
        <w:jc w:val="left"/>
        <w:rPr>
          <w:rFonts w:ascii="仿宋" w:eastAsia="仿宋" w:hAnsi="仿宋" w:cs="宋体"/>
          <w:color w:val="00B0F0"/>
          <w:kern w:val="0"/>
          <w:sz w:val="32"/>
          <w:szCs w:val="32"/>
        </w:rPr>
      </w:pPr>
      <w:r w:rsidRPr="00621C34">
        <w:rPr>
          <w:rFonts w:ascii="仿宋" w:eastAsia="仿宋" w:hAnsi="仿宋" w:cs="宋体" w:hint="eastAsia"/>
          <w:color w:val="00B0F0"/>
          <w:kern w:val="0"/>
          <w:sz w:val="32"/>
          <w:szCs w:val="32"/>
        </w:rPr>
        <w:t>重大项目选题征集工作由各单位科研管理部门具体组织实施，经认真审核把关并按所附表格汇总整理后统一报送省社会科学规划办公室，报送时间截止到2019年5月23日。请将《选题推荐表》（WORD格式）和《选题建议汇总表》（EXCEL格式，</w:t>
      </w:r>
      <w:r w:rsidR="003C746B" w:rsidRPr="00621C34">
        <w:rPr>
          <w:rFonts w:ascii="仿宋" w:eastAsia="仿宋" w:hAnsi="仿宋" w:cs="宋体" w:hint="eastAsia"/>
          <w:color w:val="00B0F0"/>
          <w:kern w:val="0"/>
          <w:sz w:val="32"/>
          <w:szCs w:val="32"/>
        </w:rPr>
        <w:t>省社科</w:t>
      </w:r>
      <w:proofErr w:type="gramStart"/>
      <w:r w:rsidR="003C746B" w:rsidRPr="00621C34">
        <w:rPr>
          <w:rFonts w:ascii="仿宋" w:eastAsia="仿宋" w:hAnsi="仿宋" w:cs="宋体" w:hint="eastAsia"/>
          <w:color w:val="00B0F0"/>
          <w:kern w:val="0"/>
          <w:sz w:val="32"/>
          <w:szCs w:val="32"/>
        </w:rPr>
        <w:t>联网站</w:t>
      </w:r>
      <w:proofErr w:type="gramEnd"/>
      <w:r w:rsidR="003C746B" w:rsidRPr="00621C34">
        <w:rPr>
          <w:rFonts w:ascii="仿宋" w:eastAsia="仿宋" w:hAnsi="仿宋" w:cs="宋体" w:hint="eastAsia"/>
          <w:color w:val="00B0F0"/>
          <w:kern w:val="0"/>
          <w:sz w:val="32"/>
          <w:szCs w:val="32"/>
        </w:rPr>
        <w:t>“下载中心”下载</w:t>
      </w:r>
      <w:hyperlink r:id="rId10" w:history="1">
        <w:r w:rsidR="003C746B" w:rsidRPr="00621C34">
          <w:rPr>
            <w:rStyle w:val="a6"/>
            <w:rFonts w:ascii="仿宋" w:eastAsia="仿宋" w:hAnsi="仿宋" w:cs="宋体"/>
            <w:color w:val="00B0F0"/>
            <w:kern w:val="0"/>
            <w:sz w:val="32"/>
            <w:szCs w:val="32"/>
          </w:rPr>
          <w:t>http://www.scskl.cn</w:t>
        </w:r>
      </w:hyperlink>
      <w:r w:rsidRPr="00621C34">
        <w:rPr>
          <w:rFonts w:ascii="仿宋" w:eastAsia="仿宋" w:hAnsi="仿宋" w:cs="宋体" w:hint="eastAsia"/>
          <w:color w:val="00B0F0"/>
          <w:kern w:val="0"/>
          <w:sz w:val="32"/>
          <w:szCs w:val="32"/>
        </w:rPr>
        <w:t>）电子版发送至scghpjb@163.com，主题标注“XX单位2019年省社科规划重大项目选题征集”字样，同时将加盖单位公章的纸质版（1份）寄送至我办。</w:t>
      </w:r>
    </w:p>
    <w:p w:rsidR="00277BD9" w:rsidRPr="00277BD9" w:rsidRDefault="00277BD9" w:rsidP="00277BD9">
      <w:pPr>
        <w:widowControl/>
        <w:shd w:val="clear" w:color="auto" w:fill="FFFFFF"/>
        <w:ind w:firstLine="60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本通知请转发有关单位，可上网转发。</w:t>
      </w:r>
      <w:r w:rsidRPr="00277BD9">
        <w:rPr>
          <w:rFonts w:ascii="宋体" w:eastAsia="仿宋" w:hAnsi="宋体" w:cs="宋体" w:hint="eastAsia"/>
          <w:color w:val="000000"/>
          <w:kern w:val="0"/>
          <w:sz w:val="32"/>
          <w:szCs w:val="32"/>
        </w:rPr>
        <w:t>  </w:t>
      </w:r>
    </w:p>
    <w:p w:rsidR="00277BD9" w:rsidRDefault="00277BD9" w:rsidP="00277BD9">
      <w:pPr>
        <w:widowControl/>
        <w:shd w:val="clear" w:color="auto" w:fill="FFFFFF"/>
        <w:ind w:firstLine="600"/>
        <w:jc w:val="left"/>
        <w:rPr>
          <w:rFonts w:ascii="仿宋" w:eastAsia="仿宋" w:hAnsi="仿宋" w:cs="宋体"/>
          <w:color w:val="000000"/>
          <w:kern w:val="0"/>
          <w:sz w:val="32"/>
          <w:szCs w:val="32"/>
        </w:rPr>
      </w:pPr>
      <w:r w:rsidRPr="00277BD9">
        <w:rPr>
          <w:rFonts w:ascii="仿宋" w:eastAsia="仿宋" w:hAnsi="仿宋" w:cs="宋体" w:hint="eastAsia"/>
          <w:color w:val="000000"/>
          <w:kern w:val="0"/>
          <w:sz w:val="32"/>
          <w:szCs w:val="32"/>
        </w:rPr>
        <w:t>联系人：</w:t>
      </w:r>
      <w:proofErr w:type="gramStart"/>
      <w:r w:rsidRPr="00277BD9">
        <w:rPr>
          <w:rFonts w:ascii="仿宋" w:eastAsia="仿宋" w:hAnsi="仿宋" w:cs="宋体" w:hint="eastAsia"/>
          <w:color w:val="000000"/>
          <w:kern w:val="0"/>
          <w:sz w:val="32"/>
          <w:szCs w:val="32"/>
        </w:rPr>
        <w:t>周宅贤</w:t>
      </w:r>
      <w:proofErr w:type="gramEnd"/>
    </w:p>
    <w:p w:rsidR="00277BD9" w:rsidRPr="00277BD9" w:rsidRDefault="00277BD9" w:rsidP="00277BD9">
      <w:pPr>
        <w:widowControl/>
        <w:shd w:val="clear" w:color="auto" w:fill="FFFFFF"/>
        <w:ind w:firstLine="60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联系电话：（028）6423</w:t>
      </w:r>
      <w:bookmarkStart w:id="0" w:name="_GoBack"/>
      <w:bookmarkEnd w:id="0"/>
      <w:r w:rsidRPr="00277BD9">
        <w:rPr>
          <w:rFonts w:ascii="仿宋" w:eastAsia="仿宋" w:hAnsi="仿宋" w:cs="宋体" w:hint="eastAsia"/>
          <w:color w:val="000000"/>
          <w:kern w:val="0"/>
          <w:sz w:val="32"/>
          <w:szCs w:val="32"/>
        </w:rPr>
        <w:t>6372</w:t>
      </w:r>
      <w:r>
        <w:rPr>
          <w:rFonts w:ascii="仿宋" w:eastAsia="仿宋" w:hAnsi="仿宋" w:cs="宋体" w:hint="eastAsia"/>
          <w:color w:val="000000"/>
          <w:kern w:val="0"/>
          <w:sz w:val="32"/>
          <w:szCs w:val="32"/>
        </w:rPr>
        <w:t xml:space="preserve">   </w:t>
      </w:r>
      <w:r w:rsidRPr="00277BD9">
        <w:rPr>
          <w:rFonts w:ascii="仿宋" w:eastAsia="仿宋" w:hAnsi="仿宋" w:cs="宋体" w:hint="eastAsia"/>
          <w:color w:val="000000"/>
          <w:kern w:val="0"/>
          <w:sz w:val="32"/>
          <w:szCs w:val="32"/>
        </w:rPr>
        <w:t>6423</w:t>
      </w:r>
      <w:r>
        <w:rPr>
          <w:rFonts w:ascii="仿宋" w:eastAsia="仿宋" w:hAnsi="仿宋" w:cs="宋体" w:hint="eastAsia"/>
          <w:color w:val="000000"/>
          <w:kern w:val="0"/>
          <w:sz w:val="32"/>
          <w:szCs w:val="32"/>
        </w:rPr>
        <w:t>6509</w:t>
      </w:r>
    </w:p>
    <w:p w:rsidR="00277BD9" w:rsidRPr="00277BD9" w:rsidRDefault="00277BD9" w:rsidP="00277BD9">
      <w:pPr>
        <w:widowControl/>
        <w:shd w:val="clear" w:color="auto" w:fill="FFFFFF"/>
        <w:ind w:left="596"/>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lastRenderedPageBreak/>
        <w:t>通讯地址：成都市大石西路科联街19号</w:t>
      </w:r>
      <w:r>
        <w:rPr>
          <w:rFonts w:ascii="仿宋" w:eastAsia="仿宋" w:hAnsi="仿宋" w:cs="宋体" w:hint="eastAsia"/>
          <w:color w:val="000000"/>
          <w:kern w:val="0"/>
          <w:sz w:val="32"/>
          <w:szCs w:val="32"/>
        </w:rPr>
        <w:t>省社科</w:t>
      </w:r>
      <w:r w:rsidRPr="00277BD9">
        <w:rPr>
          <w:rFonts w:ascii="仿宋" w:eastAsia="仿宋" w:hAnsi="仿宋" w:cs="宋体" w:hint="eastAsia"/>
          <w:color w:val="000000"/>
          <w:kern w:val="0"/>
          <w:sz w:val="32"/>
          <w:szCs w:val="32"/>
        </w:rPr>
        <w:t>规划办</w:t>
      </w:r>
    </w:p>
    <w:p w:rsidR="00277BD9" w:rsidRDefault="00277BD9" w:rsidP="00277BD9">
      <w:pPr>
        <w:widowControl/>
        <w:shd w:val="clear" w:color="auto" w:fill="FFFFFF"/>
        <w:ind w:left="596"/>
        <w:jc w:val="left"/>
        <w:rPr>
          <w:rFonts w:ascii="仿宋" w:eastAsia="仿宋" w:hAnsi="仿宋" w:cs="宋体"/>
          <w:color w:val="000000"/>
          <w:kern w:val="0"/>
          <w:sz w:val="32"/>
          <w:szCs w:val="32"/>
        </w:rPr>
      </w:pPr>
      <w:r w:rsidRPr="00277BD9">
        <w:rPr>
          <w:rFonts w:ascii="仿宋" w:eastAsia="仿宋" w:hAnsi="仿宋" w:cs="宋体" w:hint="eastAsia"/>
          <w:color w:val="000000"/>
          <w:kern w:val="0"/>
          <w:sz w:val="32"/>
          <w:szCs w:val="32"/>
        </w:rPr>
        <w:t>邮政编码：610071</w:t>
      </w:r>
    </w:p>
    <w:p w:rsidR="00E81B7C" w:rsidRDefault="00E81B7C" w:rsidP="00277BD9">
      <w:pPr>
        <w:widowControl/>
        <w:shd w:val="clear" w:color="auto" w:fill="FFFFFF"/>
        <w:ind w:left="596"/>
        <w:jc w:val="left"/>
        <w:rPr>
          <w:rFonts w:ascii="仿宋" w:eastAsia="仿宋" w:hAnsi="仿宋" w:cs="宋体"/>
          <w:color w:val="000000"/>
          <w:kern w:val="0"/>
          <w:sz w:val="32"/>
          <w:szCs w:val="32"/>
        </w:rPr>
      </w:pPr>
    </w:p>
    <w:p w:rsidR="00277BD9" w:rsidRPr="00277BD9" w:rsidRDefault="00277BD9" w:rsidP="00277BD9">
      <w:pPr>
        <w:widowControl/>
        <w:shd w:val="clear" w:color="auto" w:fill="FFFFFF"/>
        <w:ind w:left="596" w:firstLine="345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四川省社会科学规划办公室</w:t>
      </w:r>
    </w:p>
    <w:p w:rsidR="00277BD9" w:rsidRPr="00277BD9" w:rsidRDefault="00277BD9" w:rsidP="00277BD9">
      <w:pPr>
        <w:widowControl/>
        <w:shd w:val="clear" w:color="auto" w:fill="FFFFFF"/>
        <w:ind w:left="596" w:firstLine="4350"/>
        <w:jc w:val="left"/>
        <w:rPr>
          <w:rFonts w:ascii="仿宋" w:eastAsia="仿宋" w:hAnsi="仿宋" w:cs="宋体"/>
          <w:color w:val="333333"/>
          <w:kern w:val="0"/>
          <w:sz w:val="32"/>
          <w:szCs w:val="32"/>
        </w:rPr>
      </w:pPr>
      <w:r w:rsidRPr="00277BD9">
        <w:rPr>
          <w:rFonts w:ascii="仿宋" w:eastAsia="仿宋" w:hAnsi="仿宋" w:cs="宋体" w:hint="eastAsia"/>
          <w:color w:val="000000"/>
          <w:kern w:val="0"/>
          <w:sz w:val="32"/>
          <w:szCs w:val="32"/>
        </w:rPr>
        <w:t>201</w:t>
      </w:r>
      <w:r w:rsidR="00232252">
        <w:rPr>
          <w:rFonts w:ascii="仿宋" w:eastAsia="仿宋" w:hAnsi="仿宋" w:cs="宋体" w:hint="eastAsia"/>
          <w:color w:val="000000"/>
          <w:kern w:val="0"/>
          <w:sz w:val="32"/>
          <w:szCs w:val="32"/>
        </w:rPr>
        <w:t>9</w:t>
      </w:r>
      <w:r w:rsidRPr="00277BD9">
        <w:rPr>
          <w:rFonts w:ascii="仿宋" w:eastAsia="仿宋" w:hAnsi="仿宋" w:cs="宋体" w:hint="eastAsia"/>
          <w:color w:val="000000"/>
          <w:kern w:val="0"/>
          <w:sz w:val="32"/>
          <w:szCs w:val="32"/>
        </w:rPr>
        <w:t>年</w:t>
      </w:r>
      <w:r w:rsidR="00232252">
        <w:rPr>
          <w:rFonts w:ascii="仿宋" w:eastAsia="仿宋" w:hAnsi="仿宋" w:cs="宋体" w:hint="eastAsia"/>
          <w:color w:val="000000"/>
          <w:kern w:val="0"/>
          <w:sz w:val="32"/>
          <w:szCs w:val="32"/>
        </w:rPr>
        <w:t>4</w:t>
      </w:r>
      <w:r w:rsidRPr="00277BD9">
        <w:rPr>
          <w:rFonts w:ascii="仿宋" w:eastAsia="仿宋" w:hAnsi="仿宋" w:cs="宋体" w:hint="eastAsia"/>
          <w:color w:val="000000"/>
          <w:kern w:val="0"/>
          <w:sz w:val="32"/>
          <w:szCs w:val="32"/>
        </w:rPr>
        <w:t>月</w:t>
      </w:r>
      <w:r w:rsidR="005E738C">
        <w:rPr>
          <w:rFonts w:ascii="仿宋" w:eastAsia="仿宋" w:hAnsi="仿宋" w:cs="宋体" w:hint="eastAsia"/>
          <w:color w:val="000000"/>
          <w:kern w:val="0"/>
          <w:sz w:val="32"/>
          <w:szCs w:val="32"/>
        </w:rPr>
        <w:t>22</w:t>
      </w:r>
      <w:r w:rsidRPr="00277BD9">
        <w:rPr>
          <w:rFonts w:ascii="仿宋" w:eastAsia="仿宋" w:hAnsi="仿宋" w:cs="宋体" w:hint="eastAsia"/>
          <w:color w:val="000000"/>
          <w:kern w:val="0"/>
          <w:sz w:val="32"/>
          <w:szCs w:val="32"/>
        </w:rPr>
        <w:t>日</w:t>
      </w:r>
    </w:p>
    <w:p w:rsidR="003E5C8F" w:rsidRDefault="003E5C8F"/>
    <w:sectPr w:rsidR="003E5C8F" w:rsidSect="007F01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203" w:rsidRDefault="00A64203" w:rsidP="00277BD9">
      <w:r>
        <w:separator/>
      </w:r>
    </w:p>
  </w:endnote>
  <w:endnote w:type="continuationSeparator" w:id="0">
    <w:p w:rsidR="00A64203" w:rsidRDefault="00A64203" w:rsidP="0027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203" w:rsidRDefault="00A64203" w:rsidP="00277BD9">
      <w:r>
        <w:separator/>
      </w:r>
    </w:p>
  </w:footnote>
  <w:footnote w:type="continuationSeparator" w:id="0">
    <w:p w:rsidR="00A64203" w:rsidRDefault="00A64203" w:rsidP="00277B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404176"/>
    <w:multiLevelType w:val="hybridMultilevel"/>
    <w:tmpl w:val="F64A1DF2"/>
    <w:lvl w:ilvl="0" w:tplc="7B0042AA">
      <w:start w:val="1"/>
      <w:numFmt w:val="japaneseCounting"/>
      <w:lvlText w:val="%1、"/>
      <w:lvlJc w:val="left"/>
      <w:pPr>
        <w:ind w:left="1287"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7BD9"/>
    <w:rsid w:val="00232252"/>
    <w:rsid w:val="00277BD9"/>
    <w:rsid w:val="003C746B"/>
    <w:rsid w:val="003E5C8F"/>
    <w:rsid w:val="00432460"/>
    <w:rsid w:val="00502937"/>
    <w:rsid w:val="005E738C"/>
    <w:rsid w:val="005F4091"/>
    <w:rsid w:val="00621C34"/>
    <w:rsid w:val="00764B87"/>
    <w:rsid w:val="007F0104"/>
    <w:rsid w:val="0080418F"/>
    <w:rsid w:val="00A64203"/>
    <w:rsid w:val="00A7111E"/>
    <w:rsid w:val="00B35B60"/>
    <w:rsid w:val="00BD666E"/>
    <w:rsid w:val="00C7446D"/>
    <w:rsid w:val="00E81B7C"/>
    <w:rsid w:val="00F23E37"/>
    <w:rsid w:val="00F2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104"/>
    <w:pPr>
      <w:widowControl w:val="0"/>
      <w:jc w:val="both"/>
    </w:pPr>
  </w:style>
  <w:style w:type="paragraph" w:styleId="1">
    <w:name w:val="heading 1"/>
    <w:basedOn w:val="a"/>
    <w:link w:val="1Char"/>
    <w:uiPriority w:val="9"/>
    <w:qFormat/>
    <w:rsid w:val="00277B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7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7BD9"/>
    <w:rPr>
      <w:sz w:val="18"/>
      <w:szCs w:val="18"/>
    </w:rPr>
  </w:style>
  <w:style w:type="paragraph" w:styleId="a4">
    <w:name w:val="footer"/>
    <w:basedOn w:val="a"/>
    <w:link w:val="Char0"/>
    <w:uiPriority w:val="99"/>
    <w:unhideWhenUsed/>
    <w:rsid w:val="00277BD9"/>
    <w:pPr>
      <w:tabs>
        <w:tab w:val="center" w:pos="4153"/>
        <w:tab w:val="right" w:pos="8306"/>
      </w:tabs>
      <w:snapToGrid w:val="0"/>
      <w:jc w:val="left"/>
    </w:pPr>
    <w:rPr>
      <w:sz w:val="18"/>
      <w:szCs w:val="18"/>
    </w:rPr>
  </w:style>
  <w:style w:type="character" w:customStyle="1" w:styleId="Char0">
    <w:name w:val="页脚 Char"/>
    <w:basedOn w:val="a0"/>
    <w:link w:val="a4"/>
    <w:uiPriority w:val="99"/>
    <w:rsid w:val="00277BD9"/>
    <w:rPr>
      <w:sz w:val="18"/>
      <w:szCs w:val="18"/>
    </w:rPr>
  </w:style>
  <w:style w:type="character" w:customStyle="1" w:styleId="1Char">
    <w:name w:val="标题 1 Char"/>
    <w:basedOn w:val="a0"/>
    <w:link w:val="1"/>
    <w:uiPriority w:val="9"/>
    <w:rsid w:val="00277BD9"/>
    <w:rPr>
      <w:rFonts w:ascii="宋体" w:eastAsia="宋体" w:hAnsi="宋体" w:cs="宋体"/>
      <w:b/>
      <w:bCs/>
      <w:kern w:val="36"/>
      <w:sz w:val="48"/>
      <w:szCs w:val="48"/>
    </w:rPr>
  </w:style>
  <w:style w:type="paragraph" w:styleId="a5">
    <w:name w:val="List Paragraph"/>
    <w:basedOn w:val="a"/>
    <w:uiPriority w:val="34"/>
    <w:qFormat/>
    <w:rsid w:val="00277BD9"/>
    <w:pPr>
      <w:ind w:firstLineChars="200" w:firstLine="420"/>
    </w:pPr>
  </w:style>
  <w:style w:type="character" w:styleId="a6">
    <w:name w:val="Hyperlink"/>
    <w:basedOn w:val="a0"/>
    <w:uiPriority w:val="99"/>
    <w:unhideWhenUsed/>
    <w:rsid w:val="003C74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494816">
      <w:bodyDiv w:val="1"/>
      <w:marLeft w:val="0"/>
      <w:marRight w:val="0"/>
      <w:marTop w:val="0"/>
      <w:marBottom w:val="0"/>
      <w:divBdr>
        <w:top w:val="none" w:sz="0" w:space="0" w:color="auto"/>
        <w:left w:val="none" w:sz="0" w:space="0" w:color="auto"/>
        <w:bottom w:val="none" w:sz="0" w:space="0" w:color="auto"/>
        <w:right w:val="none" w:sz="0" w:space="0" w:color="auto"/>
      </w:divBdr>
    </w:div>
    <w:div w:id="15986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cskl.cn" TargetMode="External"/><Relationship Id="rId4" Type="http://schemas.microsoft.com/office/2007/relationships/stylesWithEffects" Target="stylesWithEffects.xml"/><Relationship Id="rId9" Type="http://schemas.openxmlformats.org/officeDocument/2006/relationships/hyperlink" Target="http://www.scskl.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BD086-036F-491C-9C10-8511B386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162</Words>
  <Characters>929</Characters>
  <Application>Microsoft Office Word</Application>
  <DocSecurity>0</DocSecurity>
  <Lines>7</Lines>
  <Paragraphs>2</Paragraphs>
  <ScaleCrop>false</ScaleCrop>
  <Company>Microsoft</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王筱莹</cp:lastModifiedBy>
  <cp:revision>12</cp:revision>
  <dcterms:created xsi:type="dcterms:W3CDTF">2019-04-16T02:04:00Z</dcterms:created>
  <dcterms:modified xsi:type="dcterms:W3CDTF">2019-04-24T07:57:00Z</dcterms:modified>
</cp:coreProperties>
</file>