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69" w:rsidRPr="002E25F7" w:rsidRDefault="00EA0B69" w:rsidP="00EA0B69">
      <w:pPr>
        <w:widowControl/>
        <w:jc w:val="center"/>
        <w:rPr>
          <w:rFonts w:ascii="宋体" w:hAnsi="宋体" w:cs="宋体"/>
          <w:b/>
          <w:noProof/>
          <w:kern w:val="0"/>
          <w:sz w:val="36"/>
          <w:szCs w:val="36"/>
        </w:rPr>
      </w:pPr>
      <w:r w:rsidRPr="005F6EA9">
        <w:rPr>
          <w:rFonts w:ascii="宋体" w:hAnsi="宋体" w:cs="宋体" w:hint="eastAsia"/>
          <w:b/>
          <w:bCs/>
          <w:kern w:val="36"/>
          <w:sz w:val="32"/>
          <w:szCs w:val="32"/>
        </w:rPr>
        <w:t>西华大学教学楼导视系统设计制作</w:t>
      </w:r>
      <w:r w:rsidR="005F6EA9" w:rsidRPr="00E569C1">
        <w:rPr>
          <w:rFonts w:ascii="宋体" w:hAnsi="宋体" w:cs="宋体" w:hint="eastAsia"/>
          <w:b/>
          <w:bCs/>
          <w:kern w:val="36"/>
          <w:sz w:val="32"/>
          <w:szCs w:val="32"/>
        </w:rPr>
        <w:t>安装</w:t>
      </w:r>
      <w:r w:rsidR="005F6EA9">
        <w:rPr>
          <w:rFonts w:ascii="宋体" w:hAnsi="宋体" w:cs="宋体" w:hint="eastAsia"/>
          <w:b/>
          <w:bCs/>
          <w:kern w:val="36"/>
          <w:sz w:val="32"/>
          <w:szCs w:val="32"/>
        </w:rPr>
        <w:t>工程投标邀请书</w:t>
      </w:r>
    </w:p>
    <w:p w:rsidR="00EA0B69" w:rsidRDefault="00EA0B69" w:rsidP="00EA0B69">
      <w:pPr>
        <w:spacing w:line="360" w:lineRule="auto"/>
        <w:jc w:val="left"/>
        <w:rPr>
          <w:rFonts w:asciiTheme="majorEastAsia" w:eastAsiaTheme="majorEastAsia" w:hAnsiTheme="majorEastAsia"/>
          <w:b/>
          <w:sz w:val="28"/>
          <w:szCs w:val="28"/>
        </w:rPr>
      </w:pPr>
    </w:p>
    <w:p w:rsidR="00374B1A" w:rsidRDefault="00374B1A" w:rsidP="00374B1A">
      <w:pPr>
        <w:widowControl/>
        <w:spacing w:line="300" w:lineRule="auto"/>
        <w:jc w:val="left"/>
        <w:rPr>
          <w:rFonts w:ascii="宋体" w:hAnsi="宋体" w:cs="宋体"/>
          <w:kern w:val="0"/>
          <w:sz w:val="30"/>
          <w:szCs w:val="30"/>
        </w:rPr>
      </w:pPr>
      <w:r>
        <w:rPr>
          <w:rFonts w:ascii="黑体" w:eastAsia="黑体" w:hAnsi="黑体" w:cs="宋体" w:hint="eastAsia"/>
          <w:kern w:val="0"/>
          <w:sz w:val="30"/>
          <w:szCs w:val="30"/>
        </w:rPr>
        <w:t xml:space="preserve">1. </w:t>
      </w:r>
      <w:r>
        <w:rPr>
          <w:rFonts w:ascii="黑体" w:eastAsia="黑体" w:hAnsi="TimesNewRomanPSMT" w:cs="宋体" w:hint="eastAsia"/>
          <w:kern w:val="0"/>
          <w:sz w:val="30"/>
          <w:szCs w:val="30"/>
        </w:rPr>
        <w:t>招标条件</w:t>
      </w:r>
    </w:p>
    <w:p w:rsidR="00374B1A" w:rsidRDefault="00374B1A" w:rsidP="00374B1A">
      <w:pPr>
        <w:widowControl/>
        <w:spacing w:line="300" w:lineRule="auto"/>
        <w:ind w:leftChars="57" w:left="120" w:firstLineChars="200" w:firstLine="480"/>
        <w:jc w:val="left"/>
        <w:rPr>
          <w:rFonts w:ascii="宋体" w:hAnsi="宋体" w:cs="宋体"/>
          <w:kern w:val="0"/>
          <w:sz w:val="24"/>
        </w:rPr>
      </w:pPr>
      <w:bookmarkStart w:id="0" w:name="_Toc327803138"/>
      <w:r>
        <w:rPr>
          <w:rFonts w:ascii="宋体" w:hAnsi="宋体" w:cs="宋体"/>
          <w:kern w:val="0"/>
          <w:sz w:val="24"/>
        </w:rPr>
        <w:t>1.1</w:t>
      </w:r>
      <w:r>
        <w:rPr>
          <w:rFonts w:ascii="宋体" w:hAnsi="宋体" w:cs="宋体" w:hint="eastAsia"/>
          <w:kern w:val="0"/>
          <w:sz w:val="24"/>
        </w:rPr>
        <w:t>西华大学</w:t>
      </w:r>
      <w:r>
        <w:rPr>
          <w:rFonts w:ascii="宋体" w:hAnsi="宋体" w:cs="宋体"/>
          <w:kern w:val="0"/>
          <w:sz w:val="24"/>
        </w:rPr>
        <w:t>决定</w:t>
      </w:r>
      <w:r>
        <w:rPr>
          <w:rFonts w:ascii="宋体" w:hAnsi="宋体" w:cs="宋体" w:hint="eastAsia"/>
          <w:kern w:val="0"/>
          <w:sz w:val="24"/>
        </w:rPr>
        <w:t>实施</w:t>
      </w:r>
      <w:r>
        <w:rPr>
          <w:rFonts w:ascii="宋体" w:hAnsi="宋体" w:cs="宋体" w:hint="eastAsia"/>
          <w:kern w:val="0"/>
          <w:sz w:val="24"/>
          <w:u w:val="single"/>
        </w:rPr>
        <w:t xml:space="preserve">  </w:t>
      </w:r>
      <w:proofErr w:type="gramStart"/>
      <w:r w:rsidR="005F6EA9">
        <w:rPr>
          <w:rFonts w:ascii="宋体" w:hAnsi="宋体" w:cs="宋体" w:hint="eastAsia"/>
          <w:kern w:val="0"/>
          <w:sz w:val="24"/>
          <w:u w:val="single"/>
        </w:rPr>
        <w:t>教学楼</w:t>
      </w:r>
      <w:r w:rsidRPr="00E569C1">
        <w:rPr>
          <w:rFonts w:ascii="宋体" w:hAnsi="宋体" w:cs="宋体" w:hint="eastAsia"/>
          <w:kern w:val="0"/>
          <w:sz w:val="24"/>
          <w:u w:val="single"/>
        </w:rPr>
        <w:t>导视</w:t>
      </w:r>
      <w:proofErr w:type="gramEnd"/>
      <w:r w:rsidRPr="00E569C1">
        <w:rPr>
          <w:rFonts w:ascii="宋体" w:hAnsi="宋体" w:cs="宋体" w:hint="eastAsia"/>
          <w:kern w:val="0"/>
          <w:sz w:val="24"/>
          <w:u w:val="single"/>
        </w:rPr>
        <w:t>系统设计制作安装</w:t>
      </w:r>
      <w:r>
        <w:rPr>
          <w:rFonts w:ascii="宋体" w:hAnsi="宋体" w:cs="宋体" w:hint="eastAsia"/>
          <w:kern w:val="0"/>
          <w:sz w:val="24"/>
          <w:u w:val="single"/>
        </w:rPr>
        <w:t xml:space="preserve">工程 </w:t>
      </w:r>
      <w:r>
        <w:rPr>
          <w:rFonts w:ascii="宋体" w:hAnsi="宋体" w:cs="宋体" w:hint="eastAsia"/>
          <w:kern w:val="0"/>
          <w:sz w:val="24"/>
        </w:rPr>
        <w:t>。</w:t>
      </w:r>
      <w:r>
        <w:rPr>
          <w:rFonts w:ascii="宋体" w:hAnsi="宋体" w:cs="宋体"/>
          <w:kern w:val="0"/>
          <w:sz w:val="24"/>
        </w:rPr>
        <w:t>本着“公平、公开、公正、诚实守信”的原则，</w:t>
      </w:r>
      <w:r>
        <w:rPr>
          <w:rFonts w:ascii="宋体" w:hAnsi="宋体" w:cs="宋体" w:hint="eastAsia"/>
          <w:kern w:val="0"/>
          <w:sz w:val="24"/>
        </w:rPr>
        <w:t>现</w:t>
      </w:r>
      <w:r>
        <w:rPr>
          <w:rFonts w:ascii="宋体" w:hAnsi="宋体" w:cs="宋体"/>
          <w:kern w:val="0"/>
          <w:sz w:val="24"/>
        </w:rPr>
        <w:t>招标择优</w:t>
      </w:r>
      <w:r>
        <w:rPr>
          <w:rFonts w:ascii="宋体" w:hAnsi="宋体" w:cs="宋体" w:hint="eastAsia"/>
          <w:kern w:val="0"/>
          <w:sz w:val="24"/>
        </w:rPr>
        <w:t>选择实施</w:t>
      </w:r>
      <w:r>
        <w:rPr>
          <w:rFonts w:ascii="宋体" w:hAnsi="宋体" w:cs="宋体"/>
          <w:kern w:val="0"/>
          <w:sz w:val="24"/>
        </w:rPr>
        <w:t>单位</w:t>
      </w:r>
      <w:r>
        <w:rPr>
          <w:rFonts w:ascii="宋体" w:hAnsi="宋体" w:cs="宋体" w:hint="eastAsia"/>
          <w:kern w:val="0"/>
          <w:sz w:val="24"/>
        </w:rPr>
        <w:t>，欢迎有实力、讲诚信，符合要求的单位竞标</w:t>
      </w:r>
      <w:r>
        <w:rPr>
          <w:rFonts w:ascii="宋体" w:hAnsi="宋体" w:cs="宋体"/>
          <w:kern w:val="0"/>
          <w:sz w:val="24"/>
        </w:rPr>
        <w:t>。</w:t>
      </w:r>
    </w:p>
    <w:p w:rsidR="00374B1A" w:rsidRDefault="00374B1A" w:rsidP="00374B1A">
      <w:pPr>
        <w:spacing w:line="360" w:lineRule="auto"/>
        <w:rPr>
          <w:rFonts w:ascii="宋体" w:hAnsi="宋体" w:cs="宋体"/>
          <w:kern w:val="0"/>
          <w:sz w:val="30"/>
          <w:szCs w:val="30"/>
        </w:rPr>
      </w:pPr>
      <w:r>
        <w:rPr>
          <w:rFonts w:ascii="黑体" w:eastAsia="黑体" w:hAnsi="黑体" w:cs="宋体" w:hint="eastAsia"/>
          <w:kern w:val="0"/>
          <w:sz w:val="30"/>
          <w:szCs w:val="30"/>
        </w:rPr>
        <w:t xml:space="preserve">2. </w:t>
      </w:r>
      <w:r>
        <w:rPr>
          <w:rFonts w:ascii="黑体" w:eastAsia="黑体" w:hAnsi="TimesNewRomanPSMT" w:cs="宋体" w:hint="eastAsia"/>
          <w:kern w:val="0"/>
          <w:sz w:val="30"/>
          <w:szCs w:val="30"/>
        </w:rPr>
        <w:t>项目概况与招标范围</w:t>
      </w:r>
      <w:bookmarkEnd w:id="0"/>
    </w:p>
    <w:p w:rsidR="00374B1A" w:rsidRDefault="00374B1A" w:rsidP="00374B1A">
      <w:pPr>
        <w:widowControl/>
        <w:adjustRightInd w:val="0"/>
        <w:spacing w:line="300" w:lineRule="auto"/>
        <w:ind w:leftChars="-2" w:left="-4" w:firstLineChars="173" w:firstLine="415"/>
        <w:jc w:val="left"/>
        <w:rPr>
          <w:rFonts w:ascii="宋体" w:hAnsi="宋体" w:cs="宋体"/>
          <w:kern w:val="0"/>
          <w:sz w:val="24"/>
          <w:u w:val="single"/>
        </w:rPr>
      </w:pPr>
      <w:r>
        <w:rPr>
          <w:rFonts w:ascii="宋体" w:hAnsi="宋体" w:cs="宋体" w:hint="eastAsia"/>
          <w:kern w:val="0"/>
          <w:sz w:val="24"/>
        </w:rPr>
        <w:t xml:space="preserve">2.1 项目名称： </w:t>
      </w:r>
      <w:r>
        <w:rPr>
          <w:rFonts w:ascii="宋体" w:hAnsi="宋体" w:cs="宋体" w:hint="eastAsia"/>
          <w:kern w:val="0"/>
          <w:sz w:val="24"/>
          <w:u w:val="single"/>
        </w:rPr>
        <w:t xml:space="preserve">   西华大学</w:t>
      </w:r>
      <w:proofErr w:type="gramStart"/>
      <w:r w:rsidR="005F6EA9">
        <w:rPr>
          <w:rFonts w:ascii="宋体" w:hAnsi="宋体" w:cs="宋体" w:hint="eastAsia"/>
          <w:kern w:val="0"/>
          <w:sz w:val="24"/>
          <w:u w:val="single"/>
        </w:rPr>
        <w:t>教学楼</w:t>
      </w:r>
      <w:r w:rsidRPr="00E569C1">
        <w:rPr>
          <w:rFonts w:ascii="宋体" w:hAnsi="宋体" w:cs="宋体" w:hint="eastAsia"/>
          <w:kern w:val="0"/>
          <w:sz w:val="24"/>
          <w:u w:val="single"/>
        </w:rPr>
        <w:t>导视</w:t>
      </w:r>
      <w:proofErr w:type="gramEnd"/>
      <w:r w:rsidRPr="00E569C1">
        <w:rPr>
          <w:rFonts w:ascii="宋体" w:hAnsi="宋体" w:cs="宋体" w:hint="eastAsia"/>
          <w:kern w:val="0"/>
          <w:sz w:val="24"/>
          <w:u w:val="single"/>
        </w:rPr>
        <w:t>系统设计制作安装</w:t>
      </w:r>
      <w:r>
        <w:rPr>
          <w:rFonts w:ascii="宋体" w:hAnsi="宋体" w:cs="宋体" w:hint="eastAsia"/>
          <w:kern w:val="0"/>
          <w:sz w:val="24"/>
          <w:u w:val="single"/>
        </w:rPr>
        <w:t>工程</w:t>
      </w:r>
    </w:p>
    <w:p w:rsidR="00374B1A" w:rsidRDefault="00374B1A" w:rsidP="00374B1A">
      <w:pPr>
        <w:widowControl/>
        <w:adjustRightInd w:val="0"/>
        <w:spacing w:line="300" w:lineRule="auto"/>
        <w:ind w:firstLineChars="350" w:firstLine="840"/>
        <w:jc w:val="left"/>
        <w:rPr>
          <w:rFonts w:ascii="宋体" w:hAnsi="宋体" w:cs="宋体"/>
          <w:kern w:val="0"/>
          <w:sz w:val="24"/>
        </w:rPr>
      </w:pPr>
      <w:r>
        <w:rPr>
          <w:rFonts w:ascii="宋体" w:hAnsi="宋体" w:cs="宋体" w:hint="eastAsia"/>
          <w:kern w:val="0"/>
          <w:sz w:val="24"/>
        </w:rPr>
        <w:t>1）招标控制价：</w:t>
      </w:r>
      <w:r>
        <w:rPr>
          <w:rFonts w:ascii="宋体" w:hAnsi="宋体" w:cs="Arial" w:hint="eastAsia"/>
          <w:sz w:val="24"/>
          <w:u w:val="single"/>
        </w:rPr>
        <w:t xml:space="preserve">  </w:t>
      </w:r>
      <w:r>
        <w:rPr>
          <w:rFonts w:ascii="宋体" w:hAnsi="宋体" w:cs="宋体" w:hint="eastAsia"/>
          <w:b/>
          <w:bCs/>
          <w:sz w:val="24"/>
          <w:u w:val="single"/>
        </w:rPr>
        <w:t>20</w:t>
      </w:r>
      <w:r>
        <w:rPr>
          <w:rFonts w:ascii="宋体" w:hAnsi="宋体" w:cs="宋体" w:hint="eastAsia"/>
          <w:kern w:val="0"/>
          <w:sz w:val="24"/>
          <w:u w:val="single"/>
        </w:rPr>
        <w:t xml:space="preserve">万元 </w:t>
      </w:r>
    </w:p>
    <w:p w:rsidR="00374B1A" w:rsidRDefault="00374B1A" w:rsidP="00374B1A">
      <w:pPr>
        <w:widowControl/>
        <w:adjustRightInd w:val="0"/>
        <w:spacing w:line="300" w:lineRule="auto"/>
        <w:ind w:leftChars="-2" w:left="-4" w:firstLineChars="344" w:firstLine="826"/>
        <w:jc w:val="left"/>
        <w:rPr>
          <w:rFonts w:ascii="宋体" w:hAnsi="宋体" w:cs="宋体"/>
          <w:kern w:val="0"/>
          <w:sz w:val="24"/>
        </w:rPr>
      </w:pPr>
      <w:r>
        <w:rPr>
          <w:rFonts w:ascii="宋体" w:hAnsi="宋体" w:cs="宋体" w:hint="eastAsia"/>
          <w:kern w:val="0"/>
          <w:sz w:val="24"/>
        </w:rPr>
        <w:t>2）工期：</w:t>
      </w:r>
      <w:r>
        <w:rPr>
          <w:rFonts w:ascii="宋体" w:hAnsi="宋体" w:cs="宋体" w:hint="eastAsia"/>
          <w:kern w:val="0"/>
          <w:sz w:val="24"/>
          <w:u w:val="single"/>
        </w:rPr>
        <w:t xml:space="preserve"> </w:t>
      </w:r>
      <w:r w:rsidR="005F6EA9">
        <w:rPr>
          <w:rFonts w:ascii="宋体" w:hAnsi="宋体" w:cs="宋体" w:hint="eastAsia"/>
          <w:kern w:val="0"/>
          <w:sz w:val="24"/>
          <w:u w:val="single"/>
        </w:rPr>
        <w:t>3</w:t>
      </w:r>
      <w:r>
        <w:rPr>
          <w:rFonts w:ascii="宋体" w:hAnsi="宋体" w:cs="宋体" w:hint="eastAsia"/>
          <w:kern w:val="0"/>
          <w:sz w:val="24"/>
          <w:u w:val="single"/>
        </w:rPr>
        <w:t xml:space="preserve">0天 </w:t>
      </w:r>
    </w:p>
    <w:p w:rsidR="00374B1A" w:rsidRDefault="00374B1A" w:rsidP="00374B1A">
      <w:pPr>
        <w:widowControl/>
        <w:adjustRightInd w:val="0"/>
        <w:spacing w:line="300" w:lineRule="auto"/>
        <w:ind w:leftChars="-2" w:left="-4" w:firstLineChars="173" w:firstLine="415"/>
        <w:jc w:val="left"/>
        <w:rPr>
          <w:rFonts w:ascii="宋体" w:hAnsi="宋体" w:cs="宋体"/>
          <w:kern w:val="0"/>
          <w:sz w:val="24"/>
        </w:rPr>
      </w:pPr>
      <w:r>
        <w:rPr>
          <w:rFonts w:ascii="宋体" w:hAnsi="宋体" w:cs="宋体" w:hint="eastAsia"/>
          <w:kern w:val="0"/>
          <w:sz w:val="24"/>
        </w:rPr>
        <w:t>2.2 建设地点：</w:t>
      </w:r>
      <w:r>
        <w:rPr>
          <w:rFonts w:ascii="宋体" w:hAnsi="宋体" w:cs="宋体" w:hint="eastAsia"/>
          <w:kern w:val="0"/>
          <w:sz w:val="24"/>
          <w:u w:val="single"/>
        </w:rPr>
        <w:t xml:space="preserve">  西华大学校本部 </w:t>
      </w:r>
    </w:p>
    <w:p w:rsidR="00374B1A" w:rsidRDefault="00374B1A" w:rsidP="00374B1A">
      <w:pPr>
        <w:widowControl/>
        <w:spacing w:line="300" w:lineRule="auto"/>
        <w:jc w:val="left"/>
        <w:rPr>
          <w:rFonts w:ascii="宋体" w:hAnsi="宋体" w:cs="宋体"/>
          <w:kern w:val="0"/>
          <w:sz w:val="30"/>
          <w:szCs w:val="30"/>
        </w:rPr>
      </w:pPr>
      <w:bookmarkStart w:id="1" w:name="_Toc327803139"/>
      <w:r>
        <w:rPr>
          <w:rFonts w:ascii="黑体" w:eastAsia="黑体" w:hAnsi="黑体" w:cs="宋体" w:hint="eastAsia"/>
          <w:kern w:val="0"/>
          <w:sz w:val="30"/>
          <w:szCs w:val="30"/>
        </w:rPr>
        <w:t xml:space="preserve">3. </w:t>
      </w:r>
      <w:r>
        <w:rPr>
          <w:rFonts w:ascii="黑体" w:eastAsia="黑体" w:hAnsi="TimesNewRomanPSMT" w:cs="宋体" w:hint="eastAsia"/>
          <w:kern w:val="0"/>
          <w:sz w:val="30"/>
          <w:szCs w:val="30"/>
        </w:rPr>
        <w:t>投标人资格要求</w:t>
      </w:r>
      <w:bookmarkEnd w:id="1"/>
    </w:p>
    <w:p w:rsidR="00374B1A" w:rsidRDefault="00374B1A" w:rsidP="00374B1A">
      <w:pPr>
        <w:widowControl/>
        <w:spacing w:line="300" w:lineRule="auto"/>
        <w:jc w:val="left"/>
        <w:rPr>
          <w:rFonts w:ascii="宋体" w:hAnsi="宋体" w:cs="宋体"/>
          <w:kern w:val="0"/>
          <w:sz w:val="24"/>
        </w:rPr>
      </w:pPr>
      <w:r>
        <w:rPr>
          <w:rFonts w:ascii="宋体" w:hAnsi="宋体" w:cs="宋体" w:hint="eastAsia"/>
          <w:kern w:val="0"/>
          <w:sz w:val="24"/>
        </w:rPr>
        <w:t xml:space="preserve">    3.1  本次招标要求投标人营业执照须具备实施该项目所具有的经营范围</w:t>
      </w:r>
      <w:r>
        <w:rPr>
          <w:rFonts w:ascii="宋体" w:hAnsi="宋体" w:cs="宋体"/>
          <w:kern w:val="0"/>
          <w:sz w:val="24"/>
        </w:rPr>
        <w:t>。</w:t>
      </w:r>
      <w:r w:rsidR="00F9012F">
        <w:rPr>
          <w:rFonts w:ascii="宋体" w:hAnsi="宋体" w:cs="宋体" w:hint="eastAsia"/>
          <w:color w:val="000000"/>
          <w:kern w:val="0"/>
          <w:sz w:val="24"/>
          <w:u w:val="single"/>
        </w:rPr>
        <w:t>2015-2017</w:t>
      </w:r>
      <w:r>
        <w:rPr>
          <w:rFonts w:ascii="宋体" w:hAnsi="宋体" w:cs="宋体" w:hint="eastAsia"/>
          <w:color w:val="000000"/>
          <w:kern w:val="0"/>
          <w:sz w:val="24"/>
          <w:u w:val="single"/>
        </w:rPr>
        <w:t xml:space="preserve">年来具有至少有1项导视系统业绩 </w:t>
      </w:r>
      <w:r>
        <w:rPr>
          <w:rFonts w:ascii="宋体" w:hAnsi="宋体" w:cs="宋体" w:hint="eastAsia"/>
          <w:kern w:val="0"/>
          <w:sz w:val="24"/>
        </w:rPr>
        <w:t>，具有履行合同的相关能力并在人员、设备、资金等方面相应的施工能力。</w:t>
      </w:r>
    </w:p>
    <w:p w:rsidR="00374B1A" w:rsidRDefault="00374B1A" w:rsidP="00374B1A">
      <w:pPr>
        <w:widowControl/>
        <w:spacing w:line="300" w:lineRule="auto"/>
        <w:ind w:firstLine="480"/>
        <w:jc w:val="left"/>
        <w:rPr>
          <w:rFonts w:ascii="宋体" w:hAnsi="宋体" w:cs="宋体"/>
          <w:kern w:val="0"/>
          <w:sz w:val="24"/>
        </w:rPr>
      </w:pPr>
      <w:r>
        <w:rPr>
          <w:rFonts w:ascii="宋体" w:hAnsi="宋体" w:cs="宋体" w:hint="eastAsia"/>
          <w:kern w:val="0"/>
          <w:sz w:val="24"/>
        </w:rPr>
        <w:t>3.2 有关要求：</w:t>
      </w:r>
    </w:p>
    <w:p w:rsidR="00374B1A" w:rsidRPr="008E4A1B" w:rsidRDefault="00374B1A" w:rsidP="00374B1A">
      <w:pPr>
        <w:widowControl/>
        <w:tabs>
          <w:tab w:val="left" w:pos="7665"/>
        </w:tabs>
        <w:spacing w:line="300" w:lineRule="auto"/>
        <w:ind w:firstLineChars="200" w:firstLine="480"/>
        <w:jc w:val="left"/>
        <w:rPr>
          <w:rFonts w:ascii="微软雅黑" w:eastAsia="微软雅黑" w:hAnsi="微软雅黑" w:cs="宋体"/>
          <w:color w:val="333333"/>
          <w:kern w:val="0"/>
          <w:sz w:val="23"/>
          <w:szCs w:val="23"/>
        </w:rPr>
      </w:pPr>
      <w:r w:rsidRPr="009F3AD6">
        <w:rPr>
          <w:rFonts w:ascii="宋体" w:hAnsi="宋体" w:cs="宋体" w:hint="eastAsia"/>
          <w:color w:val="333333"/>
          <w:kern w:val="0"/>
          <w:sz w:val="24"/>
          <w:szCs w:val="24"/>
        </w:rPr>
        <w:t>信誉要求：未处于财产被接管、冻结、破产状态，参加本次采购活动前三年内，</w:t>
      </w:r>
      <w:r>
        <w:rPr>
          <w:rFonts w:ascii="宋体" w:hAnsi="宋体" w:cs="宋体" w:hint="eastAsia"/>
          <w:color w:val="333333"/>
          <w:kern w:val="0"/>
          <w:sz w:val="24"/>
          <w:szCs w:val="24"/>
        </w:rPr>
        <w:t>没有不良记录、</w:t>
      </w:r>
      <w:r w:rsidRPr="009F3AD6">
        <w:rPr>
          <w:rFonts w:ascii="宋体" w:hAnsi="宋体" w:cs="宋体" w:hint="eastAsia"/>
          <w:color w:val="333333"/>
          <w:kern w:val="0"/>
          <w:sz w:val="24"/>
          <w:szCs w:val="24"/>
        </w:rPr>
        <w:t>没有重大违法违规记录</w:t>
      </w:r>
      <w:r>
        <w:rPr>
          <w:rFonts w:ascii="宋体" w:hAnsi="宋体" w:cs="宋体" w:hint="eastAsia"/>
          <w:color w:val="333333"/>
          <w:kern w:val="0"/>
          <w:sz w:val="24"/>
          <w:szCs w:val="24"/>
        </w:rPr>
        <w:t>,</w:t>
      </w:r>
      <w:r w:rsidRPr="009F3AD6">
        <w:rPr>
          <w:rFonts w:ascii="宋体" w:hAnsi="宋体" w:cs="宋体" w:hint="eastAsia"/>
          <w:color w:val="333333"/>
          <w:kern w:val="0"/>
          <w:sz w:val="24"/>
          <w:szCs w:val="24"/>
        </w:rPr>
        <w:t>；未处于四川省行政区域内有关行政处罚期间；不存在国家和行业禁止性准入资格条件。</w:t>
      </w:r>
    </w:p>
    <w:p w:rsidR="00374B1A" w:rsidRDefault="00374B1A" w:rsidP="00374B1A">
      <w:pPr>
        <w:tabs>
          <w:tab w:val="left" w:pos="7665"/>
        </w:tabs>
        <w:spacing w:line="300" w:lineRule="auto"/>
        <w:rPr>
          <w:rFonts w:ascii="宋体" w:hAnsi="宋体"/>
          <w:sz w:val="24"/>
        </w:rPr>
      </w:pPr>
      <w:r>
        <w:rPr>
          <w:rFonts w:ascii="宋体" w:hAnsi="宋体" w:cs="宋体" w:hint="eastAsia"/>
          <w:kern w:val="0"/>
          <w:sz w:val="24"/>
        </w:rPr>
        <w:t xml:space="preserve">    </w:t>
      </w:r>
      <w:r>
        <w:rPr>
          <w:rFonts w:ascii="宋体" w:hAnsi="宋体" w:cs="宋体"/>
          <w:kern w:val="0"/>
          <w:sz w:val="24"/>
        </w:rPr>
        <w:t>3.</w:t>
      </w:r>
      <w:r>
        <w:rPr>
          <w:rFonts w:ascii="宋体" w:hAnsi="宋体" w:cs="宋体" w:hint="eastAsia"/>
          <w:kern w:val="0"/>
          <w:sz w:val="24"/>
        </w:rPr>
        <w:t xml:space="preserve">3 </w:t>
      </w:r>
      <w:r>
        <w:rPr>
          <w:rFonts w:ascii="宋体" w:hAnsi="宋体" w:cs="宋体"/>
          <w:kern w:val="0"/>
          <w:sz w:val="24"/>
        </w:rPr>
        <w:t xml:space="preserve">本次招标 </w:t>
      </w:r>
      <w:r>
        <w:rPr>
          <w:rFonts w:ascii="宋体" w:hAnsi="宋体" w:cs="宋体"/>
          <w:kern w:val="0"/>
          <w:sz w:val="24"/>
          <w:u w:val="single"/>
        </w:rPr>
        <w:t>不接受</w:t>
      </w:r>
      <w:r>
        <w:rPr>
          <w:rFonts w:ascii="宋体" w:hAnsi="宋体" w:cs="宋体"/>
          <w:kern w:val="0"/>
          <w:sz w:val="24"/>
        </w:rPr>
        <w:t xml:space="preserve"> 联合体投标</w:t>
      </w:r>
      <w:r>
        <w:rPr>
          <w:rFonts w:ascii="宋体" w:hAnsi="宋体" w:cs="宋体" w:hint="eastAsia"/>
          <w:kern w:val="0"/>
          <w:sz w:val="24"/>
        </w:rPr>
        <w:t>。</w:t>
      </w:r>
    </w:p>
    <w:p w:rsidR="00374B1A" w:rsidRDefault="00374B1A" w:rsidP="00374B1A">
      <w:pPr>
        <w:widowControl/>
        <w:spacing w:line="300" w:lineRule="auto"/>
        <w:jc w:val="left"/>
        <w:rPr>
          <w:rFonts w:ascii="宋体" w:hAnsi="宋体" w:cs="宋体"/>
          <w:kern w:val="0"/>
          <w:sz w:val="30"/>
          <w:szCs w:val="30"/>
        </w:rPr>
      </w:pPr>
      <w:bookmarkStart w:id="2" w:name="_Toc327803142"/>
      <w:r>
        <w:rPr>
          <w:rFonts w:ascii="黑体" w:eastAsia="黑体" w:hAnsi="黑体" w:cs="宋体" w:hint="eastAsia"/>
          <w:kern w:val="0"/>
          <w:sz w:val="30"/>
          <w:szCs w:val="30"/>
        </w:rPr>
        <w:t xml:space="preserve">4. </w:t>
      </w:r>
      <w:r>
        <w:rPr>
          <w:rFonts w:ascii="黑体" w:eastAsia="黑体" w:hAnsi="TimesNewRomanPSMT" w:cs="宋体" w:hint="eastAsia"/>
          <w:kern w:val="0"/>
          <w:sz w:val="30"/>
          <w:szCs w:val="30"/>
        </w:rPr>
        <w:t>招标文件的获取</w:t>
      </w:r>
    </w:p>
    <w:p w:rsidR="00374B1A" w:rsidRDefault="00374B1A" w:rsidP="00374B1A">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4.1凡有意参加投标者，请在招标公告右下角自行下载招标文件。</w:t>
      </w:r>
    </w:p>
    <w:p w:rsidR="00374B1A" w:rsidRDefault="00374B1A" w:rsidP="00374B1A">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4.2 招标人</w:t>
      </w:r>
      <w:r>
        <w:rPr>
          <w:rFonts w:ascii="宋体" w:hAnsi="宋体" w:cs="宋体" w:hint="eastAsia"/>
          <w:kern w:val="0"/>
          <w:sz w:val="24"/>
          <w:u w:val="single"/>
        </w:rPr>
        <w:t xml:space="preserve">   不提供    </w:t>
      </w:r>
      <w:r>
        <w:rPr>
          <w:rFonts w:ascii="宋体" w:hAnsi="宋体" w:cs="宋体" w:hint="eastAsia"/>
          <w:kern w:val="0"/>
          <w:sz w:val="24"/>
        </w:rPr>
        <w:t>（□提供； 不提供）邮购招标文件服务。</w:t>
      </w:r>
    </w:p>
    <w:p w:rsidR="00374B1A" w:rsidRDefault="00374B1A" w:rsidP="00374B1A">
      <w:pPr>
        <w:widowControl/>
        <w:spacing w:line="300" w:lineRule="auto"/>
        <w:jc w:val="left"/>
        <w:rPr>
          <w:rFonts w:ascii="宋体" w:hAnsi="宋体" w:cs="宋体"/>
          <w:kern w:val="0"/>
          <w:sz w:val="30"/>
          <w:szCs w:val="30"/>
        </w:rPr>
      </w:pPr>
      <w:r>
        <w:rPr>
          <w:rFonts w:ascii="黑体" w:eastAsia="黑体" w:hAnsi="黑体" w:cs="宋体" w:hint="eastAsia"/>
          <w:kern w:val="0"/>
          <w:sz w:val="30"/>
          <w:szCs w:val="30"/>
        </w:rPr>
        <w:t xml:space="preserve">5. </w:t>
      </w:r>
      <w:r>
        <w:rPr>
          <w:rFonts w:ascii="黑体" w:eastAsia="黑体" w:hAnsi="TimesNewRomanPSMT" w:cs="宋体" w:hint="eastAsia"/>
          <w:kern w:val="0"/>
          <w:sz w:val="30"/>
          <w:szCs w:val="30"/>
        </w:rPr>
        <w:t>投标资格的审查</w:t>
      </w:r>
    </w:p>
    <w:p w:rsidR="00374B1A" w:rsidRDefault="00374B1A" w:rsidP="00374B1A">
      <w:pPr>
        <w:spacing w:after="50" w:line="300" w:lineRule="auto"/>
        <w:ind w:firstLineChars="200" w:firstLine="480"/>
        <w:rPr>
          <w:rFonts w:ascii="宋体" w:hAnsi="宋体" w:cs="宋体"/>
          <w:bCs/>
          <w:sz w:val="24"/>
          <w:lang w:val="zh-CN"/>
        </w:rPr>
      </w:pPr>
      <w:r>
        <w:rPr>
          <w:rFonts w:ascii="宋体" w:hAnsi="宋体" w:cs="宋体" w:hint="eastAsia"/>
          <w:bCs/>
          <w:sz w:val="24"/>
          <w:lang w:val="zh-CN"/>
        </w:rPr>
        <w:t>本项目投标人的资格条件在评标时进行审查。投标人应在投标文件中按招标文件的规定和要求附上所有的资格证明文件，要求提供的复印件必须加盖单位印章，并在必要时提供原件备查。若提供的资格证明文件不全或不实，将导致其投标或中标资格被取消。</w:t>
      </w:r>
    </w:p>
    <w:p w:rsidR="00374B1A" w:rsidRDefault="00374B1A" w:rsidP="00374B1A">
      <w:pPr>
        <w:widowControl/>
        <w:spacing w:line="300" w:lineRule="auto"/>
        <w:jc w:val="left"/>
        <w:rPr>
          <w:rFonts w:ascii="宋体" w:hAnsi="宋体" w:cs="宋体"/>
          <w:kern w:val="0"/>
          <w:sz w:val="30"/>
          <w:szCs w:val="30"/>
        </w:rPr>
      </w:pPr>
      <w:bookmarkStart w:id="3" w:name="_Toc327803141"/>
      <w:r>
        <w:rPr>
          <w:rFonts w:ascii="黑体" w:eastAsia="黑体" w:hAnsi="黑体" w:cs="宋体" w:hint="eastAsia"/>
          <w:kern w:val="0"/>
          <w:sz w:val="30"/>
          <w:szCs w:val="30"/>
        </w:rPr>
        <w:t xml:space="preserve">6. </w:t>
      </w:r>
      <w:r>
        <w:rPr>
          <w:rFonts w:ascii="黑体" w:eastAsia="黑体" w:hAnsi="TimesNewRomanPSMT" w:cs="宋体" w:hint="eastAsia"/>
          <w:kern w:val="0"/>
          <w:sz w:val="30"/>
          <w:szCs w:val="30"/>
        </w:rPr>
        <w:t>投标文件的递交</w:t>
      </w:r>
      <w:bookmarkEnd w:id="3"/>
    </w:p>
    <w:p w:rsidR="00374B1A" w:rsidRDefault="00374B1A" w:rsidP="00374B1A">
      <w:pPr>
        <w:widowControl/>
        <w:spacing w:line="300" w:lineRule="auto"/>
        <w:rPr>
          <w:rFonts w:ascii="宋体" w:hAnsi="宋体" w:cs="宋体"/>
          <w:kern w:val="0"/>
          <w:sz w:val="24"/>
          <w:u w:val="single"/>
        </w:rPr>
      </w:pPr>
      <w:r>
        <w:rPr>
          <w:rFonts w:ascii="宋体" w:hAnsi="宋体" w:cs="宋体" w:hint="eastAsia"/>
          <w:kern w:val="0"/>
          <w:sz w:val="24"/>
        </w:rPr>
        <w:lastRenderedPageBreak/>
        <w:t xml:space="preserve">    6.1  投标文件递交的截止时间（投标截止时间，下同）为</w:t>
      </w:r>
      <w:r>
        <w:rPr>
          <w:rFonts w:ascii="宋体" w:hAnsi="宋体" w:cs="宋体" w:hint="eastAsia"/>
          <w:kern w:val="0"/>
          <w:sz w:val="24"/>
          <w:u w:val="single"/>
        </w:rPr>
        <w:t>201</w:t>
      </w:r>
      <w:r w:rsidR="005F6EA9">
        <w:rPr>
          <w:rFonts w:ascii="宋体" w:hAnsi="宋体" w:cs="宋体" w:hint="eastAsia"/>
          <w:kern w:val="0"/>
          <w:sz w:val="24"/>
          <w:u w:val="single"/>
        </w:rPr>
        <w:t>8</w:t>
      </w:r>
      <w:r>
        <w:rPr>
          <w:rFonts w:ascii="宋体" w:hAnsi="宋体" w:cs="宋体" w:hint="eastAsia"/>
          <w:kern w:val="0"/>
          <w:sz w:val="24"/>
        </w:rPr>
        <w:t>年</w:t>
      </w:r>
      <w:r>
        <w:rPr>
          <w:rFonts w:ascii="宋体" w:hAnsi="宋体" w:cs="宋体" w:hint="eastAsia"/>
          <w:kern w:val="0"/>
          <w:sz w:val="24"/>
          <w:u w:val="single"/>
        </w:rPr>
        <w:t xml:space="preserve"> </w:t>
      </w:r>
      <w:r w:rsidR="005F6EA9">
        <w:rPr>
          <w:rFonts w:ascii="宋体" w:hAnsi="宋体" w:cs="宋体" w:hint="eastAsia"/>
          <w:kern w:val="0"/>
          <w:sz w:val="24"/>
          <w:u w:val="single"/>
        </w:rPr>
        <w:t>3</w:t>
      </w:r>
      <w:r>
        <w:rPr>
          <w:rFonts w:ascii="宋体" w:hAnsi="宋体" w:cs="宋体" w:hint="eastAsia"/>
          <w:kern w:val="0"/>
          <w:sz w:val="24"/>
        </w:rPr>
        <w:t>月</w:t>
      </w:r>
      <w:r>
        <w:rPr>
          <w:rFonts w:ascii="宋体" w:hAnsi="宋体" w:cs="宋体" w:hint="eastAsia"/>
          <w:kern w:val="0"/>
          <w:sz w:val="24"/>
          <w:u w:val="single"/>
        </w:rPr>
        <w:t xml:space="preserve"> 1</w:t>
      </w:r>
      <w:r w:rsidR="007C2A00">
        <w:rPr>
          <w:rFonts w:ascii="宋体" w:hAnsi="宋体" w:cs="宋体" w:hint="eastAsia"/>
          <w:kern w:val="0"/>
          <w:sz w:val="24"/>
          <w:u w:val="single"/>
        </w:rPr>
        <w:t>5</w:t>
      </w:r>
      <w:r>
        <w:rPr>
          <w:rFonts w:ascii="宋体" w:hAnsi="宋体" w:cs="宋体" w:hint="eastAsia"/>
          <w:kern w:val="0"/>
          <w:sz w:val="24"/>
        </w:rPr>
        <w:t>日当日</w:t>
      </w:r>
      <w:r>
        <w:rPr>
          <w:rFonts w:ascii="宋体" w:hAnsi="宋体" w:cs="宋体" w:hint="eastAsia"/>
          <w:kern w:val="0"/>
          <w:sz w:val="24"/>
          <w:u w:val="single"/>
        </w:rPr>
        <w:t>10</w:t>
      </w:r>
      <w:r>
        <w:rPr>
          <w:rFonts w:ascii="宋体" w:hAnsi="宋体" w:cs="宋体" w:hint="eastAsia"/>
          <w:kern w:val="0"/>
          <w:sz w:val="24"/>
        </w:rPr>
        <w:t>时</w:t>
      </w:r>
      <w:r>
        <w:rPr>
          <w:rFonts w:ascii="宋体" w:hAnsi="宋体" w:cs="宋体" w:hint="eastAsia"/>
          <w:kern w:val="0"/>
          <w:sz w:val="24"/>
          <w:u w:val="single"/>
        </w:rPr>
        <w:t>30</w:t>
      </w:r>
      <w:r>
        <w:rPr>
          <w:rFonts w:ascii="宋体" w:hAnsi="宋体" w:cs="宋体" w:hint="eastAsia"/>
          <w:kern w:val="0"/>
          <w:sz w:val="24"/>
        </w:rPr>
        <w:t>分前，地点为</w:t>
      </w:r>
      <w:r>
        <w:rPr>
          <w:rFonts w:ascii="宋体" w:hAnsi="宋体" w:cs="宋体" w:hint="eastAsia"/>
          <w:kern w:val="0"/>
          <w:sz w:val="24"/>
          <w:u w:val="single"/>
        </w:rPr>
        <w:t>第二办公区107室。</w:t>
      </w:r>
    </w:p>
    <w:p w:rsidR="00374B1A" w:rsidRDefault="00374B1A" w:rsidP="00374B1A">
      <w:pPr>
        <w:widowControl/>
        <w:spacing w:line="300" w:lineRule="auto"/>
        <w:ind w:firstLineChars="200" w:firstLine="480"/>
        <w:jc w:val="left"/>
        <w:rPr>
          <w:rFonts w:ascii="宋体" w:hAnsi="宋体" w:cs="宋体"/>
          <w:kern w:val="0"/>
          <w:sz w:val="24"/>
        </w:rPr>
      </w:pPr>
      <w:r>
        <w:rPr>
          <w:rFonts w:ascii="宋体" w:hAnsi="宋体" w:cs="宋体" w:hint="eastAsia"/>
          <w:kern w:val="0"/>
          <w:sz w:val="24"/>
        </w:rPr>
        <w:t>6.2  逾期送达的或者未送达指定地点的投标文件，招标人不予受理。</w:t>
      </w:r>
    </w:p>
    <w:p w:rsidR="00374B1A" w:rsidRDefault="00374B1A" w:rsidP="00374B1A">
      <w:pPr>
        <w:widowControl/>
        <w:spacing w:line="300" w:lineRule="auto"/>
        <w:jc w:val="left"/>
        <w:rPr>
          <w:rFonts w:ascii="宋体" w:hAnsi="宋体" w:cs="宋体"/>
          <w:kern w:val="0"/>
          <w:sz w:val="30"/>
          <w:szCs w:val="30"/>
        </w:rPr>
      </w:pPr>
      <w:r>
        <w:rPr>
          <w:rFonts w:ascii="黑体" w:eastAsia="黑体" w:hAnsi="黑体" w:cs="宋体" w:hint="eastAsia"/>
          <w:kern w:val="0"/>
          <w:sz w:val="30"/>
          <w:szCs w:val="30"/>
        </w:rPr>
        <w:t xml:space="preserve">7. </w:t>
      </w:r>
      <w:r>
        <w:rPr>
          <w:rFonts w:ascii="黑体" w:eastAsia="黑体" w:hAnsi="TimesNewRomanPSMT" w:cs="宋体" w:hint="eastAsia"/>
          <w:kern w:val="0"/>
          <w:sz w:val="30"/>
          <w:szCs w:val="30"/>
        </w:rPr>
        <w:t>发布公告的媒介</w:t>
      </w:r>
      <w:bookmarkEnd w:id="2"/>
    </w:p>
    <w:p w:rsidR="00374B1A" w:rsidRPr="001F258F" w:rsidRDefault="00374B1A" w:rsidP="00374B1A">
      <w:pPr>
        <w:widowControl/>
        <w:spacing w:line="300" w:lineRule="auto"/>
        <w:jc w:val="left"/>
        <w:rPr>
          <w:rFonts w:ascii="宋体" w:hAnsi="宋体" w:cs="宋体"/>
          <w:kern w:val="0"/>
          <w:sz w:val="24"/>
        </w:rPr>
      </w:pPr>
      <w:r>
        <w:rPr>
          <w:rFonts w:ascii="宋体" w:hAnsi="宋体" w:cs="宋体" w:hint="eastAsia"/>
          <w:kern w:val="0"/>
          <w:sz w:val="24"/>
        </w:rPr>
        <w:t xml:space="preserve">    本次招标公告及结果公告在西华大学校园网上发布，</w:t>
      </w:r>
      <w:r>
        <w:rPr>
          <w:rFonts w:ascii="宋体" w:hAnsi="宋体" w:cs="宋体" w:hint="eastAsia"/>
          <w:kern w:val="0"/>
          <w:sz w:val="24"/>
          <w:u w:val="single"/>
        </w:rPr>
        <w:t>招标文件</w:t>
      </w:r>
      <w:r>
        <w:rPr>
          <w:rFonts w:ascii="宋体" w:hAnsi="宋体" w:cs="宋体" w:hint="eastAsia"/>
          <w:kern w:val="0"/>
          <w:sz w:val="24"/>
        </w:rPr>
        <w:t>请在公告下方自行下载。</w:t>
      </w:r>
    </w:p>
    <w:p w:rsidR="00374B1A" w:rsidRDefault="00374B1A" w:rsidP="00374B1A">
      <w:pPr>
        <w:widowControl/>
        <w:spacing w:line="300" w:lineRule="auto"/>
        <w:jc w:val="left"/>
        <w:rPr>
          <w:rFonts w:ascii="宋体" w:hAnsi="宋体" w:cs="宋体"/>
          <w:kern w:val="0"/>
          <w:sz w:val="30"/>
          <w:szCs w:val="30"/>
        </w:rPr>
      </w:pPr>
      <w:bookmarkStart w:id="4" w:name="_Toc327803143"/>
      <w:r>
        <w:rPr>
          <w:rFonts w:ascii="黑体" w:eastAsia="黑体" w:hAnsi="黑体" w:cs="宋体" w:hint="eastAsia"/>
          <w:kern w:val="0"/>
          <w:sz w:val="30"/>
          <w:szCs w:val="30"/>
        </w:rPr>
        <w:t xml:space="preserve">8. </w:t>
      </w:r>
      <w:r>
        <w:rPr>
          <w:rFonts w:ascii="黑体" w:eastAsia="黑体" w:hAnsi="TimesNewRomanPSMT" w:cs="宋体" w:hint="eastAsia"/>
          <w:kern w:val="0"/>
          <w:sz w:val="30"/>
          <w:szCs w:val="30"/>
        </w:rPr>
        <w:t>联系方式</w:t>
      </w:r>
      <w:bookmarkEnd w:id="4"/>
    </w:p>
    <w:p w:rsidR="00374B1A" w:rsidRDefault="00374B1A" w:rsidP="00374B1A">
      <w:pPr>
        <w:widowControl/>
        <w:spacing w:line="300" w:lineRule="auto"/>
        <w:ind w:firstLineChars="225" w:firstLine="540"/>
        <w:jc w:val="left"/>
        <w:rPr>
          <w:rFonts w:ascii="宋体" w:hAnsi="宋体" w:cs="宋体"/>
          <w:kern w:val="0"/>
          <w:sz w:val="24"/>
        </w:rPr>
      </w:pPr>
      <w:r>
        <w:rPr>
          <w:rFonts w:ascii="宋体" w:hAnsi="宋体" w:cs="宋体" w:hint="eastAsia"/>
          <w:kern w:val="0"/>
          <w:sz w:val="24"/>
        </w:rPr>
        <w:t>招 标 人：</w:t>
      </w:r>
      <w:r>
        <w:rPr>
          <w:rFonts w:ascii="宋体" w:hAnsi="宋体" w:cs="宋体" w:hint="eastAsia"/>
          <w:kern w:val="0"/>
          <w:sz w:val="24"/>
          <w:u w:val="single"/>
        </w:rPr>
        <w:t xml:space="preserve">  西华大学招投标中心 </w:t>
      </w:r>
    </w:p>
    <w:p w:rsidR="00374B1A" w:rsidRDefault="00374B1A" w:rsidP="00374B1A">
      <w:pPr>
        <w:widowControl/>
        <w:spacing w:line="300" w:lineRule="auto"/>
        <w:ind w:firstLineChars="225" w:firstLine="540"/>
        <w:jc w:val="left"/>
        <w:rPr>
          <w:rFonts w:ascii="宋体" w:hAnsi="宋体" w:cs="宋体"/>
          <w:kern w:val="0"/>
          <w:sz w:val="24"/>
        </w:rPr>
      </w:pPr>
      <w:r>
        <w:rPr>
          <w:rFonts w:ascii="宋体" w:hAnsi="宋体" w:cs="宋体" w:hint="eastAsia"/>
          <w:kern w:val="0"/>
          <w:sz w:val="24"/>
        </w:rPr>
        <w:t>地    址：</w:t>
      </w:r>
      <w:r>
        <w:rPr>
          <w:rFonts w:ascii="宋体" w:hAnsi="宋体" w:cs="宋体" w:hint="eastAsia"/>
          <w:kern w:val="0"/>
          <w:sz w:val="24"/>
          <w:u w:val="single"/>
        </w:rPr>
        <w:t xml:space="preserve">成都市郫都区红光镇西华大学    </w:t>
      </w:r>
    </w:p>
    <w:p w:rsidR="00374B1A" w:rsidRDefault="00374B1A" w:rsidP="00374B1A">
      <w:pPr>
        <w:widowControl/>
        <w:spacing w:line="300" w:lineRule="auto"/>
        <w:ind w:firstLineChars="225" w:firstLine="540"/>
        <w:jc w:val="left"/>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r>
        <w:rPr>
          <w:rFonts w:ascii="宋体" w:hAnsi="宋体" w:cs="宋体" w:hint="eastAsia"/>
          <w:kern w:val="0"/>
          <w:sz w:val="24"/>
          <w:u w:val="single"/>
        </w:rPr>
        <w:t xml:space="preserve">        610039              </w:t>
      </w:r>
    </w:p>
    <w:p w:rsidR="00374B1A" w:rsidRDefault="00374B1A" w:rsidP="00374B1A">
      <w:pPr>
        <w:widowControl/>
        <w:spacing w:line="300" w:lineRule="auto"/>
        <w:ind w:firstLineChars="225" w:firstLine="540"/>
        <w:jc w:val="left"/>
        <w:rPr>
          <w:rFonts w:ascii="宋体" w:hAnsi="宋体" w:cs="宋体"/>
          <w:kern w:val="0"/>
          <w:sz w:val="24"/>
        </w:rPr>
      </w:pPr>
      <w:r>
        <w:rPr>
          <w:rFonts w:ascii="宋体" w:hAnsi="宋体" w:cs="宋体" w:hint="eastAsia"/>
          <w:kern w:val="0"/>
          <w:sz w:val="24"/>
        </w:rPr>
        <w:t>联 系 人：</w:t>
      </w:r>
      <w:r>
        <w:rPr>
          <w:rFonts w:ascii="宋体" w:hAnsi="宋体" w:cs="宋体" w:hint="eastAsia"/>
          <w:kern w:val="0"/>
          <w:sz w:val="24"/>
          <w:u w:val="single"/>
        </w:rPr>
        <w:t xml:space="preserve">        张老师             </w:t>
      </w:r>
    </w:p>
    <w:p w:rsidR="00374B1A" w:rsidRDefault="00374B1A" w:rsidP="00374B1A">
      <w:pPr>
        <w:widowControl/>
        <w:spacing w:line="300" w:lineRule="auto"/>
        <w:ind w:firstLineChars="225" w:firstLine="540"/>
        <w:jc w:val="left"/>
        <w:rPr>
          <w:rFonts w:ascii="宋体" w:hAnsi="宋体" w:cs="宋体"/>
          <w:kern w:val="0"/>
          <w:sz w:val="24"/>
        </w:rPr>
      </w:pPr>
      <w:r>
        <w:rPr>
          <w:rFonts w:ascii="宋体" w:hAnsi="宋体" w:cs="宋体" w:hint="eastAsia"/>
          <w:kern w:val="0"/>
          <w:sz w:val="24"/>
        </w:rPr>
        <w:t>电    话：</w:t>
      </w:r>
      <w:r>
        <w:rPr>
          <w:rFonts w:ascii="宋体" w:hAnsi="宋体" w:cs="宋体" w:hint="eastAsia"/>
          <w:kern w:val="0"/>
          <w:sz w:val="24"/>
          <w:u w:val="single"/>
        </w:rPr>
        <w:t xml:space="preserve">       87720123        </w:t>
      </w:r>
    </w:p>
    <w:p w:rsidR="00374B1A" w:rsidRDefault="00374B1A" w:rsidP="00374B1A">
      <w:pPr>
        <w:widowControl/>
        <w:spacing w:line="300" w:lineRule="auto"/>
        <w:ind w:firstLineChars="225" w:firstLine="540"/>
        <w:jc w:val="left"/>
        <w:rPr>
          <w:rFonts w:ascii="宋体" w:hAnsi="宋体" w:cs="宋体"/>
          <w:kern w:val="0"/>
          <w:sz w:val="24"/>
          <w:u w:val="single"/>
        </w:rPr>
      </w:pPr>
    </w:p>
    <w:p w:rsidR="00374B1A" w:rsidRDefault="00374B1A" w:rsidP="00374B1A">
      <w:pPr>
        <w:widowControl/>
        <w:spacing w:line="300" w:lineRule="auto"/>
        <w:jc w:val="right"/>
        <w:rPr>
          <w:rFonts w:ascii="宋体" w:hAnsi="宋体" w:cs="宋体"/>
          <w:kern w:val="0"/>
          <w:sz w:val="24"/>
        </w:rPr>
      </w:pPr>
      <w:r>
        <w:rPr>
          <w:rFonts w:ascii="宋体" w:hAnsi="宋体" w:cs="宋体" w:hint="eastAsia"/>
          <w:kern w:val="0"/>
          <w:sz w:val="24"/>
        </w:rPr>
        <w:t>西华大学招投标中心</w:t>
      </w:r>
    </w:p>
    <w:p w:rsidR="00374B1A" w:rsidRDefault="00374B1A" w:rsidP="00374B1A">
      <w:pPr>
        <w:spacing w:line="300" w:lineRule="auto"/>
        <w:jc w:val="right"/>
        <w:rPr>
          <w:rFonts w:eastAsia="黑体"/>
          <w:b/>
          <w:sz w:val="32"/>
          <w:szCs w:val="32"/>
        </w:rPr>
      </w:pPr>
      <w:r>
        <w:rPr>
          <w:rFonts w:ascii="宋体" w:hAnsi="宋体" w:cs="宋体" w:hint="eastAsia"/>
          <w:kern w:val="0"/>
          <w:sz w:val="24"/>
        </w:rPr>
        <w:t xml:space="preserve">                                          2018年3月 8日</w:t>
      </w:r>
    </w:p>
    <w:p w:rsidR="00374B1A" w:rsidRDefault="00374B1A" w:rsidP="00EA0B69">
      <w:pPr>
        <w:spacing w:line="360" w:lineRule="auto"/>
        <w:jc w:val="left"/>
        <w:rPr>
          <w:rFonts w:asciiTheme="majorEastAsia" w:eastAsiaTheme="majorEastAsia" w:hAnsiTheme="majorEastAsia"/>
          <w:b/>
          <w:sz w:val="28"/>
          <w:szCs w:val="28"/>
        </w:rPr>
      </w:pPr>
    </w:p>
    <w:p w:rsidR="00374B1A" w:rsidRDefault="00374B1A" w:rsidP="00EA0B69">
      <w:pPr>
        <w:spacing w:line="360" w:lineRule="auto"/>
        <w:jc w:val="left"/>
        <w:rPr>
          <w:rFonts w:asciiTheme="majorEastAsia" w:eastAsiaTheme="majorEastAsia" w:hAnsiTheme="majorEastAsia"/>
          <w:b/>
          <w:sz w:val="28"/>
          <w:szCs w:val="28"/>
        </w:rPr>
      </w:pPr>
    </w:p>
    <w:p w:rsidR="00374B1A" w:rsidRDefault="00374B1A" w:rsidP="00EA0B69">
      <w:pPr>
        <w:spacing w:line="360" w:lineRule="auto"/>
        <w:jc w:val="left"/>
        <w:rPr>
          <w:rFonts w:asciiTheme="majorEastAsia" w:eastAsiaTheme="majorEastAsia" w:hAnsiTheme="majorEastAsia"/>
          <w:b/>
          <w:sz w:val="28"/>
          <w:szCs w:val="28"/>
        </w:rPr>
      </w:pPr>
    </w:p>
    <w:p w:rsidR="00374B1A" w:rsidRDefault="00374B1A" w:rsidP="00EA0B69">
      <w:pPr>
        <w:spacing w:line="360" w:lineRule="auto"/>
        <w:jc w:val="left"/>
        <w:rPr>
          <w:rFonts w:asciiTheme="majorEastAsia" w:eastAsiaTheme="majorEastAsia" w:hAnsiTheme="majorEastAsia"/>
          <w:b/>
          <w:sz w:val="28"/>
          <w:szCs w:val="28"/>
        </w:rPr>
      </w:pPr>
    </w:p>
    <w:p w:rsidR="005F6EA9" w:rsidRDefault="005F6EA9" w:rsidP="00EA0B69">
      <w:pPr>
        <w:spacing w:line="360" w:lineRule="auto"/>
        <w:jc w:val="left"/>
        <w:rPr>
          <w:rFonts w:asciiTheme="majorEastAsia" w:eastAsiaTheme="majorEastAsia" w:hAnsiTheme="majorEastAsia"/>
          <w:b/>
          <w:sz w:val="28"/>
          <w:szCs w:val="28"/>
        </w:rPr>
      </w:pPr>
    </w:p>
    <w:p w:rsidR="005F6EA9" w:rsidRDefault="005F6EA9" w:rsidP="00EA0B69">
      <w:pPr>
        <w:spacing w:line="360" w:lineRule="auto"/>
        <w:jc w:val="left"/>
        <w:rPr>
          <w:rFonts w:asciiTheme="majorEastAsia" w:eastAsiaTheme="majorEastAsia" w:hAnsiTheme="majorEastAsia"/>
          <w:b/>
          <w:sz w:val="28"/>
          <w:szCs w:val="28"/>
        </w:rPr>
      </w:pPr>
    </w:p>
    <w:p w:rsidR="005F6EA9" w:rsidRDefault="005F6EA9" w:rsidP="00EA0B69">
      <w:pPr>
        <w:spacing w:line="360" w:lineRule="auto"/>
        <w:jc w:val="left"/>
        <w:rPr>
          <w:rFonts w:asciiTheme="majorEastAsia" w:eastAsiaTheme="majorEastAsia" w:hAnsiTheme="majorEastAsia"/>
          <w:b/>
          <w:sz w:val="28"/>
          <w:szCs w:val="28"/>
        </w:rPr>
      </w:pPr>
    </w:p>
    <w:p w:rsidR="005F6EA9" w:rsidRDefault="005F6EA9" w:rsidP="00EA0B69">
      <w:pPr>
        <w:spacing w:line="360" w:lineRule="auto"/>
        <w:jc w:val="left"/>
        <w:rPr>
          <w:rFonts w:asciiTheme="majorEastAsia" w:eastAsiaTheme="majorEastAsia" w:hAnsiTheme="majorEastAsia"/>
          <w:b/>
          <w:sz w:val="28"/>
          <w:szCs w:val="28"/>
        </w:rPr>
      </w:pPr>
    </w:p>
    <w:p w:rsidR="005F6EA9" w:rsidRDefault="005F6EA9" w:rsidP="00EA0B69">
      <w:pPr>
        <w:spacing w:line="360" w:lineRule="auto"/>
        <w:jc w:val="left"/>
        <w:rPr>
          <w:rFonts w:asciiTheme="majorEastAsia" w:eastAsiaTheme="majorEastAsia" w:hAnsiTheme="majorEastAsia"/>
          <w:b/>
          <w:sz w:val="28"/>
          <w:szCs w:val="28"/>
        </w:rPr>
      </w:pPr>
    </w:p>
    <w:p w:rsidR="005F6EA9" w:rsidRDefault="005F6EA9" w:rsidP="00EA0B69">
      <w:pPr>
        <w:spacing w:line="360" w:lineRule="auto"/>
        <w:jc w:val="left"/>
        <w:rPr>
          <w:rFonts w:asciiTheme="majorEastAsia" w:eastAsiaTheme="majorEastAsia" w:hAnsiTheme="majorEastAsia"/>
          <w:b/>
          <w:sz w:val="28"/>
          <w:szCs w:val="28"/>
        </w:rPr>
      </w:pPr>
    </w:p>
    <w:p w:rsidR="005F6EA9" w:rsidRDefault="005F6EA9" w:rsidP="00EA0B69">
      <w:pPr>
        <w:spacing w:line="360" w:lineRule="auto"/>
        <w:jc w:val="left"/>
        <w:rPr>
          <w:rFonts w:asciiTheme="majorEastAsia" w:eastAsiaTheme="majorEastAsia" w:hAnsiTheme="majorEastAsia"/>
          <w:b/>
          <w:sz w:val="28"/>
          <w:szCs w:val="28"/>
        </w:rPr>
      </w:pPr>
    </w:p>
    <w:p w:rsidR="005F6EA9" w:rsidRDefault="005F6EA9" w:rsidP="00EA0B69">
      <w:pPr>
        <w:spacing w:line="360" w:lineRule="auto"/>
        <w:jc w:val="left"/>
        <w:rPr>
          <w:rFonts w:asciiTheme="majorEastAsia" w:eastAsiaTheme="majorEastAsia" w:hAnsiTheme="majorEastAsia"/>
          <w:b/>
          <w:sz w:val="28"/>
          <w:szCs w:val="28"/>
        </w:rPr>
      </w:pPr>
    </w:p>
    <w:p w:rsidR="005F6EA9" w:rsidRPr="005F6EA9" w:rsidRDefault="005F6EA9" w:rsidP="005F6EA9">
      <w:pPr>
        <w:widowControl/>
        <w:jc w:val="center"/>
        <w:rPr>
          <w:rFonts w:ascii="宋体" w:hAnsi="宋体" w:cs="宋体"/>
          <w:b/>
          <w:noProof/>
          <w:kern w:val="0"/>
          <w:sz w:val="36"/>
          <w:szCs w:val="36"/>
        </w:rPr>
      </w:pPr>
      <w:r w:rsidRPr="002E25F7">
        <w:rPr>
          <w:rFonts w:ascii="宋体" w:hAnsi="宋体" w:cs="宋体" w:hint="eastAsia"/>
          <w:b/>
          <w:noProof/>
          <w:kern w:val="0"/>
          <w:sz w:val="36"/>
          <w:szCs w:val="36"/>
        </w:rPr>
        <w:lastRenderedPageBreak/>
        <w:t>西华大学</w:t>
      </w:r>
      <w:r w:rsidRPr="005F6EA9">
        <w:rPr>
          <w:rFonts w:ascii="宋体" w:hAnsi="宋体" w:cs="宋体" w:hint="eastAsia"/>
          <w:b/>
          <w:noProof/>
          <w:kern w:val="0"/>
          <w:sz w:val="36"/>
          <w:szCs w:val="36"/>
        </w:rPr>
        <w:t>教学楼</w:t>
      </w:r>
      <w:r w:rsidRPr="002E25F7">
        <w:rPr>
          <w:rFonts w:ascii="宋体" w:hAnsi="宋体" w:cs="宋体" w:hint="eastAsia"/>
          <w:b/>
          <w:noProof/>
          <w:kern w:val="0"/>
          <w:sz w:val="36"/>
          <w:szCs w:val="36"/>
        </w:rPr>
        <w:t>导视系统设计制作安装招标文件</w:t>
      </w:r>
    </w:p>
    <w:p w:rsidR="00EA0B69" w:rsidRPr="00EA0B69" w:rsidRDefault="00EA0B69" w:rsidP="00EA0B69">
      <w:pPr>
        <w:spacing w:line="360" w:lineRule="auto"/>
        <w:jc w:val="left"/>
        <w:rPr>
          <w:rFonts w:asciiTheme="majorEastAsia" w:eastAsiaTheme="majorEastAsia" w:hAnsiTheme="majorEastAsia"/>
          <w:sz w:val="28"/>
          <w:szCs w:val="28"/>
        </w:rPr>
      </w:pPr>
      <w:r w:rsidRPr="00EA0B69">
        <w:rPr>
          <w:rFonts w:asciiTheme="majorEastAsia" w:eastAsiaTheme="majorEastAsia" w:hAnsiTheme="majorEastAsia" w:hint="eastAsia"/>
          <w:b/>
          <w:sz w:val="28"/>
          <w:szCs w:val="28"/>
        </w:rPr>
        <w:t>一、项目概况</w:t>
      </w:r>
    </w:p>
    <w:p w:rsidR="00EA0B69" w:rsidRDefault="00EA0B69" w:rsidP="00EA0B69">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西华大学拟进行</w:t>
      </w:r>
      <w:proofErr w:type="gramStart"/>
      <w:r w:rsidRPr="00EA0B69">
        <w:rPr>
          <w:rFonts w:asciiTheme="majorEastAsia" w:eastAsiaTheme="majorEastAsia" w:hAnsiTheme="majorEastAsia" w:hint="eastAsia"/>
          <w:sz w:val="28"/>
          <w:szCs w:val="28"/>
        </w:rPr>
        <w:t>教学楼导视</w:t>
      </w:r>
      <w:proofErr w:type="gramEnd"/>
      <w:r w:rsidRPr="00EA0B69">
        <w:rPr>
          <w:rFonts w:asciiTheme="majorEastAsia" w:eastAsiaTheme="majorEastAsia" w:hAnsiTheme="majorEastAsia" w:hint="eastAsia"/>
          <w:sz w:val="28"/>
          <w:szCs w:val="28"/>
        </w:rPr>
        <w:t>系统的设计、</w:t>
      </w:r>
      <w:r w:rsidRPr="00EA0B69">
        <w:rPr>
          <w:rFonts w:asciiTheme="majorEastAsia" w:eastAsiaTheme="majorEastAsia" w:hAnsiTheme="majorEastAsia"/>
          <w:sz w:val="28"/>
          <w:szCs w:val="28"/>
        </w:rPr>
        <w:t>制作</w:t>
      </w:r>
      <w:r w:rsidRPr="00EA0B69">
        <w:rPr>
          <w:rFonts w:asciiTheme="majorEastAsia" w:eastAsiaTheme="majorEastAsia" w:hAnsiTheme="majorEastAsia" w:hint="eastAsia"/>
          <w:sz w:val="28"/>
          <w:szCs w:val="28"/>
        </w:rPr>
        <w:t>、</w:t>
      </w:r>
      <w:r w:rsidRPr="00EA0B69">
        <w:rPr>
          <w:rFonts w:asciiTheme="majorEastAsia" w:eastAsiaTheme="majorEastAsia" w:hAnsiTheme="majorEastAsia"/>
          <w:sz w:val="28"/>
          <w:szCs w:val="28"/>
        </w:rPr>
        <w:t>安装</w:t>
      </w:r>
      <w:r w:rsidRPr="00EA0B69">
        <w:rPr>
          <w:rFonts w:asciiTheme="majorEastAsia" w:eastAsiaTheme="majorEastAsia" w:hAnsiTheme="majorEastAsia" w:hint="eastAsia"/>
          <w:sz w:val="28"/>
          <w:szCs w:val="28"/>
        </w:rPr>
        <w:t>。一级主入口</w:t>
      </w:r>
      <w:proofErr w:type="gramStart"/>
      <w:r w:rsidRPr="00EA0B69">
        <w:rPr>
          <w:rFonts w:asciiTheme="majorEastAsia" w:eastAsiaTheme="majorEastAsia" w:hAnsiTheme="majorEastAsia" w:hint="eastAsia"/>
          <w:sz w:val="28"/>
          <w:szCs w:val="28"/>
        </w:rPr>
        <w:t>户外导视牌</w:t>
      </w:r>
      <w:r w:rsidR="007C4D6B">
        <w:rPr>
          <w:rFonts w:asciiTheme="majorEastAsia" w:eastAsiaTheme="majorEastAsia" w:hAnsiTheme="majorEastAsia" w:hint="eastAsia"/>
          <w:sz w:val="28"/>
          <w:szCs w:val="28"/>
        </w:rPr>
        <w:t>计划</w:t>
      </w:r>
      <w:proofErr w:type="gramEnd"/>
      <w:r w:rsidR="007C4D6B">
        <w:rPr>
          <w:rFonts w:asciiTheme="majorEastAsia" w:eastAsiaTheme="majorEastAsia" w:hAnsiTheme="majorEastAsia"/>
          <w:sz w:val="28"/>
          <w:szCs w:val="28"/>
        </w:rPr>
        <w:t>数量</w:t>
      </w:r>
      <w:r w:rsidRPr="00EA0B69">
        <w:rPr>
          <w:rFonts w:asciiTheme="majorEastAsia" w:eastAsiaTheme="majorEastAsia" w:hAnsiTheme="majorEastAsia" w:hint="eastAsia"/>
          <w:sz w:val="28"/>
          <w:szCs w:val="28"/>
        </w:rPr>
        <w:t>1</w:t>
      </w:r>
      <w:r w:rsidR="00B01798">
        <w:rPr>
          <w:rFonts w:asciiTheme="majorEastAsia" w:eastAsiaTheme="majorEastAsia" w:hAnsiTheme="majorEastAsia" w:hint="eastAsia"/>
          <w:sz w:val="28"/>
          <w:szCs w:val="28"/>
        </w:rPr>
        <w:t>9</w:t>
      </w:r>
      <w:r w:rsidRPr="00EA0B69">
        <w:rPr>
          <w:rFonts w:asciiTheme="majorEastAsia" w:eastAsiaTheme="majorEastAsia" w:hAnsiTheme="majorEastAsia" w:hint="eastAsia"/>
          <w:sz w:val="28"/>
          <w:szCs w:val="28"/>
        </w:rPr>
        <w:t>个，二级主入口分区索引</w:t>
      </w:r>
      <w:proofErr w:type="gramStart"/>
      <w:r w:rsidRPr="00EA0B69">
        <w:rPr>
          <w:rFonts w:asciiTheme="majorEastAsia" w:eastAsiaTheme="majorEastAsia" w:hAnsiTheme="majorEastAsia" w:hint="eastAsia"/>
          <w:sz w:val="28"/>
          <w:szCs w:val="28"/>
        </w:rPr>
        <w:t>牌</w:t>
      </w:r>
      <w:r w:rsidR="007C4D6B">
        <w:rPr>
          <w:rFonts w:asciiTheme="majorEastAsia" w:eastAsiaTheme="majorEastAsia" w:hAnsiTheme="majorEastAsia" w:hint="eastAsia"/>
          <w:sz w:val="28"/>
          <w:szCs w:val="28"/>
        </w:rPr>
        <w:t>计划</w:t>
      </w:r>
      <w:proofErr w:type="gramEnd"/>
      <w:r w:rsidR="007C4D6B">
        <w:rPr>
          <w:rFonts w:asciiTheme="majorEastAsia" w:eastAsiaTheme="majorEastAsia" w:hAnsiTheme="majorEastAsia"/>
          <w:sz w:val="28"/>
          <w:szCs w:val="28"/>
        </w:rPr>
        <w:t>数量</w:t>
      </w:r>
      <w:r w:rsidR="009A2960">
        <w:rPr>
          <w:rFonts w:asciiTheme="majorEastAsia" w:eastAsiaTheme="majorEastAsia" w:hAnsiTheme="majorEastAsia"/>
          <w:sz w:val="28"/>
          <w:szCs w:val="28"/>
        </w:rPr>
        <w:t>46</w:t>
      </w:r>
      <w:r w:rsidRPr="00EA0B69">
        <w:rPr>
          <w:rFonts w:asciiTheme="majorEastAsia" w:eastAsiaTheme="majorEastAsia" w:hAnsiTheme="majorEastAsia" w:hint="eastAsia"/>
          <w:sz w:val="28"/>
          <w:szCs w:val="28"/>
        </w:rPr>
        <w:t>个,三级部门科室</w:t>
      </w:r>
      <w:proofErr w:type="gramStart"/>
      <w:r w:rsidRPr="00EA0B69">
        <w:rPr>
          <w:rFonts w:asciiTheme="majorEastAsia" w:eastAsiaTheme="majorEastAsia" w:hAnsiTheme="majorEastAsia" w:hint="eastAsia"/>
          <w:sz w:val="28"/>
          <w:szCs w:val="28"/>
        </w:rPr>
        <w:t>牌</w:t>
      </w:r>
      <w:r w:rsidR="007C4D6B">
        <w:rPr>
          <w:rFonts w:asciiTheme="majorEastAsia" w:eastAsiaTheme="majorEastAsia" w:hAnsiTheme="majorEastAsia" w:hint="eastAsia"/>
          <w:sz w:val="28"/>
          <w:szCs w:val="28"/>
        </w:rPr>
        <w:t>计划</w:t>
      </w:r>
      <w:proofErr w:type="gramEnd"/>
      <w:r w:rsidR="007C4D6B">
        <w:rPr>
          <w:rFonts w:asciiTheme="majorEastAsia" w:eastAsiaTheme="majorEastAsia" w:hAnsiTheme="majorEastAsia"/>
          <w:sz w:val="28"/>
          <w:szCs w:val="28"/>
        </w:rPr>
        <w:t>数量</w:t>
      </w:r>
      <w:r w:rsidRPr="00EA0B69">
        <w:rPr>
          <w:rFonts w:asciiTheme="majorEastAsia" w:eastAsiaTheme="majorEastAsia" w:hAnsiTheme="majorEastAsia" w:hint="eastAsia"/>
          <w:sz w:val="28"/>
          <w:szCs w:val="28"/>
        </w:rPr>
        <w:t>100个,楼顶</w:t>
      </w:r>
      <w:proofErr w:type="gramStart"/>
      <w:r w:rsidRPr="00EA0B69">
        <w:rPr>
          <w:rFonts w:asciiTheme="majorEastAsia" w:eastAsiaTheme="majorEastAsia" w:hAnsiTheme="majorEastAsia" w:hint="eastAsia"/>
          <w:sz w:val="28"/>
          <w:szCs w:val="28"/>
        </w:rPr>
        <w:t>字</w:t>
      </w:r>
      <w:r w:rsidR="007C4D6B">
        <w:rPr>
          <w:rFonts w:asciiTheme="majorEastAsia" w:eastAsiaTheme="majorEastAsia" w:hAnsiTheme="majorEastAsia" w:hint="eastAsia"/>
          <w:sz w:val="28"/>
          <w:szCs w:val="28"/>
        </w:rPr>
        <w:t>计划</w:t>
      </w:r>
      <w:proofErr w:type="gramEnd"/>
      <w:r w:rsidR="007C4D6B">
        <w:rPr>
          <w:rFonts w:asciiTheme="majorEastAsia" w:eastAsiaTheme="majorEastAsia" w:hAnsiTheme="majorEastAsia"/>
          <w:sz w:val="28"/>
          <w:szCs w:val="28"/>
        </w:rPr>
        <w:t>数量60</w:t>
      </w:r>
      <w:r w:rsidR="007C4D6B">
        <w:rPr>
          <w:rFonts w:asciiTheme="majorEastAsia" w:eastAsiaTheme="majorEastAsia" w:hAnsiTheme="majorEastAsia" w:hint="eastAsia"/>
          <w:sz w:val="28"/>
          <w:szCs w:val="28"/>
        </w:rPr>
        <w:t>个</w:t>
      </w:r>
      <w:r w:rsidR="00B9610B">
        <w:rPr>
          <w:rFonts w:asciiTheme="majorEastAsia" w:eastAsiaTheme="majorEastAsia" w:hAnsiTheme="majorEastAsia" w:hint="eastAsia"/>
          <w:sz w:val="28"/>
          <w:szCs w:val="28"/>
        </w:rPr>
        <w:t>，工作</w:t>
      </w:r>
      <w:proofErr w:type="gramStart"/>
      <w:r w:rsidR="00B9610B">
        <w:rPr>
          <w:rFonts w:asciiTheme="majorEastAsia" w:eastAsiaTheme="majorEastAsia" w:hAnsiTheme="majorEastAsia" w:hint="eastAsia"/>
          <w:sz w:val="28"/>
          <w:szCs w:val="28"/>
        </w:rPr>
        <w:t>牌</w:t>
      </w:r>
      <w:r w:rsidR="00374B1A">
        <w:rPr>
          <w:rFonts w:asciiTheme="majorEastAsia" w:eastAsiaTheme="majorEastAsia" w:hAnsiTheme="majorEastAsia" w:hint="eastAsia"/>
          <w:sz w:val="28"/>
          <w:szCs w:val="28"/>
        </w:rPr>
        <w:t>计划</w:t>
      </w:r>
      <w:proofErr w:type="gramEnd"/>
      <w:r w:rsidR="00374B1A">
        <w:rPr>
          <w:rFonts w:asciiTheme="majorEastAsia" w:eastAsiaTheme="majorEastAsia" w:hAnsiTheme="majorEastAsia" w:hint="eastAsia"/>
          <w:sz w:val="28"/>
          <w:szCs w:val="28"/>
        </w:rPr>
        <w:t>数量</w:t>
      </w:r>
      <w:r w:rsidR="00B9610B">
        <w:rPr>
          <w:rFonts w:asciiTheme="majorEastAsia" w:eastAsiaTheme="majorEastAsia" w:hAnsiTheme="majorEastAsia" w:hint="eastAsia"/>
          <w:sz w:val="28"/>
          <w:szCs w:val="28"/>
        </w:rPr>
        <w:t>1000个</w:t>
      </w:r>
      <w:r w:rsidRPr="00EA0B69">
        <w:rPr>
          <w:rFonts w:asciiTheme="majorEastAsia" w:eastAsiaTheme="majorEastAsia" w:hAnsiTheme="majorEastAsia" w:hint="eastAsia"/>
          <w:sz w:val="28"/>
          <w:szCs w:val="28"/>
        </w:rPr>
        <w:t>。欢迎有实力、讲诚信的单位参与投标。</w:t>
      </w:r>
    </w:p>
    <w:p w:rsidR="00A42334" w:rsidRPr="00EA0B69" w:rsidRDefault="00A42334" w:rsidP="00EA0B69">
      <w:pPr>
        <w:spacing w:line="360" w:lineRule="auto"/>
        <w:ind w:left="1"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控制价</w:t>
      </w:r>
      <w:r>
        <w:rPr>
          <w:rFonts w:asciiTheme="majorEastAsia" w:eastAsiaTheme="majorEastAsia" w:hAnsiTheme="majorEastAsia"/>
          <w:sz w:val="28"/>
          <w:szCs w:val="28"/>
        </w:rPr>
        <w:t>：</w:t>
      </w:r>
      <w:r>
        <w:rPr>
          <w:rFonts w:asciiTheme="majorEastAsia" w:eastAsiaTheme="majorEastAsia" w:hAnsiTheme="majorEastAsia" w:hint="eastAsia"/>
          <w:sz w:val="28"/>
          <w:szCs w:val="28"/>
        </w:rPr>
        <w:t>20万</w:t>
      </w:r>
      <w:r>
        <w:rPr>
          <w:rFonts w:asciiTheme="majorEastAsia" w:eastAsiaTheme="majorEastAsia" w:hAnsiTheme="majorEastAsia"/>
          <w:sz w:val="28"/>
          <w:szCs w:val="28"/>
        </w:rPr>
        <w:t>元。</w:t>
      </w:r>
    </w:p>
    <w:p w:rsidR="00EA0B69" w:rsidRPr="00EA0B69" w:rsidRDefault="00EA0B69" w:rsidP="00EA0B69">
      <w:pPr>
        <w:spacing w:line="360" w:lineRule="auto"/>
        <w:jc w:val="left"/>
        <w:rPr>
          <w:rFonts w:asciiTheme="majorEastAsia" w:eastAsiaTheme="majorEastAsia" w:hAnsiTheme="majorEastAsia"/>
          <w:b/>
          <w:color w:val="000000"/>
          <w:sz w:val="28"/>
          <w:szCs w:val="28"/>
        </w:rPr>
      </w:pPr>
      <w:r w:rsidRPr="00EA0B69">
        <w:rPr>
          <w:rFonts w:asciiTheme="majorEastAsia" w:eastAsiaTheme="majorEastAsia" w:hAnsiTheme="majorEastAsia" w:hint="eastAsia"/>
          <w:b/>
          <w:color w:val="000000"/>
          <w:sz w:val="28"/>
          <w:szCs w:val="28"/>
        </w:rPr>
        <w:t>二、具体技术环节</w:t>
      </w:r>
    </w:p>
    <w:p w:rsidR="00EA0B69" w:rsidRPr="00EA0B69" w:rsidRDefault="00EA0B69" w:rsidP="00EA0B69">
      <w:pPr>
        <w:spacing w:line="360" w:lineRule="auto"/>
        <w:jc w:val="left"/>
        <w:rPr>
          <w:rFonts w:asciiTheme="majorEastAsia" w:eastAsiaTheme="majorEastAsia" w:hAnsiTheme="majorEastAsia"/>
          <w:b/>
          <w:color w:val="000000"/>
          <w:sz w:val="28"/>
          <w:szCs w:val="28"/>
        </w:rPr>
      </w:pPr>
      <w:r w:rsidRPr="00EA0B69">
        <w:rPr>
          <w:rFonts w:asciiTheme="majorEastAsia" w:eastAsiaTheme="majorEastAsia" w:hAnsiTheme="majorEastAsia" w:hint="eastAsia"/>
          <w:b/>
          <w:color w:val="000000"/>
          <w:sz w:val="28"/>
          <w:szCs w:val="28"/>
        </w:rPr>
        <w:t>1.规划</w:t>
      </w:r>
      <w:r w:rsidRPr="00EA0B69">
        <w:rPr>
          <w:rFonts w:asciiTheme="majorEastAsia" w:eastAsiaTheme="majorEastAsia" w:hAnsiTheme="majorEastAsia"/>
          <w:b/>
          <w:color w:val="000000"/>
          <w:sz w:val="28"/>
          <w:szCs w:val="28"/>
        </w:rPr>
        <w:t>设计基本</w:t>
      </w:r>
      <w:r w:rsidRPr="00EA0B69">
        <w:rPr>
          <w:rFonts w:asciiTheme="majorEastAsia" w:eastAsiaTheme="majorEastAsia" w:hAnsiTheme="majorEastAsia" w:hint="eastAsia"/>
          <w:b/>
          <w:color w:val="000000"/>
          <w:sz w:val="28"/>
          <w:szCs w:val="28"/>
        </w:rPr>
        <w:t>原则</w:t>
      </w:r>
    </w:p>
    <w:p w:rsidR="00EA0B69" w:rsidRPr="00EA0B69" w:rsidRDefault="00EA0B69" w:rsidP="00EA0B69">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sz w:val="28"/>
          <w:szCs w:val="28"/>
        </w:rPr>
        <w:t>大学</w:t>
      </w:r>
      <w:proofErr w:type="gramStart"/>
      <w:r w:rsidRPr="00EA0B69">
        <w:rPr>
          <w:rFonts w:asciiTheme="majorEastAsia" w:eastAsiaTheme="majorEastAsia" w:hAnsiTheme="majorEastAsia"/>
          <w:sz w:val="28"/>
          <w:szCs w:val="28"/>
        </w:rPr>
        <w:t>教学楼导视</w:t>
      </w:r>
      <w:proofErr w:type="gramEnd"/>
      <w:r w:rsidRPr="00EA0B69">
        <w:rPr>
          <w:rFonts w:asciiTheme="majorEastAsia" w:eastAsiaTheme="majorEastAsia" w:hAnsiTheme="majorEastAsia"/>
          <w:sz w:val="28"/>
          <w:szCs w:val="28"/>
        </w:rPr>
        <w:t>系统的主要服务对象为外来访者、新生以及全体师生员工，其主要功能是帮助对教学</w:t>
      </w:r>
      <w:proofErr w:type="gramStart"/>
      <w:r w:rsidRPr="00EA0B69">
        <w:rPr>
          <w:rFonts w:asciiTheme="majorEastAsia" w:eastAsiaTheme="majorEastAsia" w:hAnsiTheme="majorEastAsia"/>
          <w:sz w:val="28"/>
          <w:szCs w:val="28"/>
        </w:rPr>
        <w:t>楼环境</w:t>
      </w:r>
      <w:proofErr w:type="gramEnd"/>
      <w:r w:rsidRPr="00EA0B69">
        <w:rPr>
          <w:rFonts w:asciiTheme="majorEastAsia" w:eastAsiaTheme="majorEastAsia" w:hAnsiTheme="majorEastAsia"/>
          <w:sz w:val="28"/>
          <w:szCs w:val="28"/>
        </w:rPr>
        <w:t>陌生者顺利的到达其目的地；大学</w:t>
      </w:r>
      <w:proofErr w:type="gramStart"/>
      <w:r w:rsidRPr="00EA0B69">
        <w:rPr>
          <w:rFonts w:asciiTheme="majorEastAsia" w:eastAsiaTheme="majorEastAsia" w:hAnsiTheme="majorEastAsia"/>
          <w:sz w:val="28"/>
          <w:szCs w:val="28"/>
        </w:rPr>
        <w:t>教学楼导视</w:t>
      </w:r>
      <w:proofErr w:type="gramEnd"/>
      <w:r w:rsidRPr="00EA0B69">
        <w:rPr>
          <w:rFonts w:asciiTheme="majorEastAsia" w:eastAsiaTheme="majorEastAsia" w:hAnsiTheme="majorEastAsia"/>
          <w:sz w:val="28"/>
          <w:szCs w:val="28"/>
        </w:rPr>
        <w:t>系统同时也是校园文化的载体之一，</w:t>
      </w:r>
      <w:proofErr w:type="gramStart"/>
      <w:r w:rsidRPr="00EA0B69">
        <w:rPr>
          <w:rFonts w:asciiTheme="majorEastAsia" w:eastAsiaTheme="majorEastAsia" w:hAnsiTheme="majorEastAsia"/>
          <w:sz w:val="28"/>
          <w:szCs w:val="28"/>
        </w:rPr>
        <w:t>需体现</w:t>
      </w:r>
      <w:proofErr w:type="gramEnd"/>
      <w:r w:rsidRPr="00EA0B69">
        <w:rPr>
          <w:rFonts w:asciiTheme="majorEastAsia" w:eastAsiaTheme="majorEastAsia" w:hAnsiTheme="majorEastAsia"/>
          <w:sz w:val="28"/>
          <w:szCs w:val="28"/>
        </w:rPr>
        <w:t>大学的文化内涵和精神面貌。结合西华大学的特点，导视系统规划设计中应体现系统性、功能性、科学性、文化性、国际性。</w:t>
      </w:r>
      <w:r w:rsidRPr="00EA0B69">
        <w:rPr>
          <w:rFonts w:asciiTheme="majorEastAsia" w:eastAsiaTheme="majorEastAsia" w:hAnsiTheme="majorEastAsia"/>
          <w:sz w:val="28"/>
          <w:szCs w:val="28"/>
        </w:rPr>
        <w:br/>
      </w:r>
      <w:r>
        <w:rPr>
          <w:rFonts w:asciiTheme="majorEastAsia" w:eastAsiaTheme="majorEastAsia" w:hAnsiTheme="majorEastAsia" w:hint="eastAsia"/>
          <w:sz w:val="28"/>
          <w:szCs w:val="28"/>
        </w:rPr>
        <w:t xml:space="preserve">    </w:t>
      </w:r>
      <w:r w:rsidRPr="00EA0B69">
        <w:rPr>
          <w:rFonts w:asciiTheme="majorEastAsia" w:eastAsiaTheme="majorEastAsia" w:hAnsiTheme="majorEastAsia"/>
          <w:sz w:val="28"/>
          <w:szCs w:val="28"/>
        </w:rPr>
        <w:t xml:space="preserve">具体要求如下：规划设计要与西华大学形象识别系统统一，与院校形象相符，与教学楼装修风格和谐统一，要实现由全局到局部的分级指示，指示分级直观连续，坚持以人为本、为人服务的原则，使用的材料与成都的气候与人文环境相适应。标示牌布点要合理。标示牌的尺寸、颜色及文字大小要符合人机工程学原理。符号文字要符合国际、国内通行标准，要配有英文。 </w:t>
      </w:r>
    </w:p>
    <w:p w:rsidR="00EA0B69" w:rsidRPr="00EA0B69" w:rsidRDefault="00EA0B69" w:rsidP="00EA0B69">
      <w:pPr>
        <w:spacing w:line="360" w:lineRule="auto"/>
        <w:jc w:val="left"/>
        <w:rPr>
          <w:rFonts w:asciiTheme="majorEastAsia" w:eastAsiaTheme="majorEastAsia" w:hAnsiTheme="majorEastAsia"/>
          <w:b/>
          <w:color w:val="000000"/>
          <w:sz w:val="28"/>
          <w:szCs w:val="28"/>
        </w:rPr>
      </w:pPr>
      <w:r w:rsidRPr="00EA0B69">
        <w:rPr>
          <w:rFonts w:asciiTheme="majorEastAsia" w:eastAsiaTheme="majorEastAsia" w:hAnsiTheme="majorEastAsia" w:hint="eastAsia"/>
          <w:b/>
          <w:color w:val="000000"/>
          <w:sz w:val="28"/>
          <w:szCs w:val="28"/>
        </w:rPr>
        <w:t xml:space="preserve">2. </w:t>
      </w:r>
      <w:proofErr w:type="gramStart"/>
      <w:r w:rsidRPr="00EA0B69">
        <w:rPr>
          <w:rFonts w:asciiTheme="majorEastAsia" w:eastAsiaTheme="majorEastAsia" w:hAnsiTheme="majorEastAsia" w:hint="eastAsia"/>
          <w:b/>
          <w:color w:val="000000"/>
          <w:sz w:val="28"/>
          <w:szCs w:val="28"/>
        </w:rPr>
        <w:t>教学楼导视</w:t>
      </w:r>
      <w:proofErr w:type="gramEnd"/>
      <w:r w:rsidRPr="00EA0B69">
        <w:rPr>
          <w:rFonts w:asciiTheme="majorEastAsia" w:eastAsiaTheme="majorEastAsia" w:hAnsiTheme="majorEastAsia"/>
          <w:b/>
          <w:color w:val="000000"/>
          <w:sz w:val="28"/>
          <w:szCs w:val="28"/>
        </w:rPr>
        <w:t>系统基本要求</w:t>
      </w:r>
    </w:p>
    <w:p w:rsidR="00EA0B69" w:rsidRPr="00EA0B69" w:rsidRDefault="00EA0B69" w:rsidP="00EA0B69">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（1）一级主入口</w:t>
      </w:r>
      <w:proofErr w:type="gramStart"/>
      <w:r w:rsidRPr="00EA0B69">
        <w:rPr>
          <w:rFonts w:asciiTheme="majorEastAsia" w:eastAsiaTheme="majorEastAsia" w:hAnsiTheme="majorEastAsia" w:hint="eastAsia"/>
          <w:sz w:val="28"/>
          <w:szCs w:val="28"/>
        </w:rPr>
        <w:t>户外导视牌</w:t>
      </w:r>
      <w:proofErr w:type="gramEnd"/>
      <w:r w:rsidRPr="00EA0B69">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9</w:t>
      </w:r>
      <w:r w:rsidRPr="00EA0B69">
        <w:rPr>
          <w:rFonts w:asciiTheme="majorEastAsia" w:eastAsiaTheme="majorEastAsia" w:hAnsiTheme="majorEastAsia" w:hint="eastAsia"/>
          <w:sz w:val="28"/>
          <w:szCs w:val="28"/>
        </w:rPr>
        <w:t>个：</w:t>
      </w:r>
      <w:r w:rsidR="00717DB0">
        <w:rPr>
          <w:rFonts w:asciiTheme="majorEastAsia" w:eastAsiaTheme="majorEastAsia" w:hAnsiTheme="majorEastAsia" w:hint="eastAsia"/>
          <w:sz w:val="28"/>
          <w:szCs w:val="28"/>
        </w:rPr>
        <w:t>尺寸</w:t>
      </w:r>
      <w:r w:rsidR="00717DB0">
        <w:rPr>
          <w:rFonts w:asciiTheme="majorEastAsia" w:eastAsiaTheme="majorEastAsia" w:hAnsiTheme="majorEastAsia"/>
          <w:sz w:val="28"/>
          <w:szCs w:val="28"/>
        </w:rPr>
        <w:t>：</w:t>
      </w:r>
      <w:r w:rsidR="00717DB0">
        <w:rPr>
          <w:rFonts w:asciiTheme="majorEastAsia" w:eastAsiaTheme="majorEastAsia" w:hAnsiTheme="majorEastAsia" w:hint="eastAsia"/>
          <w:sz w:val="28"/>
          <w:szCs w:val="28"/>
        </w:rPr>
        <w:t>200</w:t>
      </w:r>
      <w:r w:rsidR="00717DB0">
        <w:rPr>
          <w:rFonts w:asciiTheme="majorEastAsia" w:eastAsiaTheme="majorEastAsia" w:hAnsiTheme="majorEastAsia"/>
          <w:sz w:val="28"/>
          <w:szCs w:val="28"/>
        </w:rPr>
        <w:t>cm*65cm*10cm,</w:t>
      </w:r>
      <w:r w:rsidRPr="00EA0B69">
        <w:rPr>
          <w:rFonts w:asciiTheme="majorEastAsia" w:eastAsiaTheme="majorEastAsia" w:hAnsiTheme="majorEastAsia" w:hint="eastAsia"/>
          <w:sz w:val="28"/>
          <w:szCs w:val="28"/>
        </w:rPr>
        <w:lastRenderedPageBreak/>
        <w:t>材质</w:t>
      </w:r>
      <w:r w:rsidR="00F378D4">
        <w:rPr>
          <w:rFonts w:asciiTheme="majorEastAsia" w:eastAsiaTheme="majorEastAsia" w:hAnsiTheme="majorEastAsia" w:hint="eastAsia"/>
          <w:sz w:val="28"/>
          <w:szCs w:val="28"/>
        </w:rPr>
        <w:t>：不锈钢、铝型材</w:t>
      </w:r>
      <w:r w:rsidRPr="00EA0B69">
        <w:rPr>
          <w:rFonts w:asciiTheme="majorEastAsia" w:eastAsiaTheme="majorEastAsia" w:hAnsiTheme="majorEastAsia" w:hint="eastAsia"/>
          <w:sz w:val="28"/>
          <w:szCs w:val="28"/>
        </w:rPr>
        <w:t>。</w:t>
      </w:r>
      <w:r w:rsidRPr="00EA0B69">
        <w:rPr>
          <w:rFonts w:asciiTheme="majorEastAsia" w:eastAsiaTheme="majorEastAsia" w:hAnsiTheme="majorEastAsia" w:cs="宋体" w:hint="eastAsia"/>
          <w:kern w:val="0"/>
          <w:sz w:val="28"/>
          <w:szCs w:val="28"/>
        </w:rPr>
        <w:t>一级主入口</w:t>
      </w:r>
      <w:proofErr w:type="gramStart"/>
      <w:r w:rsidRPr="00EA0B69">
        <w:rPr>
          <w:rFonts w:asciiTheme="majorEastAsia" w:eastAsiaTheme="majorEastAsia" w:hAnsiTheme="majorEastAsia" w:cs="宋体" w:hint="eastAsia"/>
          <w:kern w:val="0"/>
          <w:sz w:val="28"/>
          <w:szCs w:val="28"/>
        </w:rPr>
        <w:t>户外导视牌</w:t>
      </w:r>
      <w:proofErr w:type="gramEnd"/>
      <w:r w:rsidRPr="00EA0B69">
        <w:rPr>
          <w:rFonts w:asciiTheme="majorEastAsia" w:eastAsiaTheme="majorEastAsia" w:hAnsiTheme="majorEastAsia" w:cs="宋体" w:hint="eastAsia"/>
          <w:kern w:val="0"/>
          <w:sz w:val="28"/>
          <w:szCs w:val="28"/>
        </w:rPr>
        <w:t>内容包含该教学楼</w:t>
      </w:r>
      <w:r w:rsidR="00717DB0">
        <w:rPr>
          <w:rFonts w:asciiTheme="majorEastAsia" w:eastAsiaTheme="majorEastAsia" w:hAnsiTheme="majorEastAsia" w:cs="宋体" w:hint="eastAsia"/>
          <w:kern w:val="0"/>
          <w:sz w:val="28"/>
          <w:szCs w:val="28"/>
        </w:rPr>
        <w:t>平面图</w:t>
      </w:r>
      <w:r w:rsidR="00717DB0">
        <w:rPr>
          <w:rFonts w:asciiTheme="majorEastAsia" w:eastAsiaTheme="majorEastAsia" w:hAnsiTheme="majorEastAsia" w:cs="宋体"/>
          <w:kern w:val="0"/>
          <w:sz w:val="28"/>
          <w:szCs w:val="28"/>
        </w:rPr>
        <w:t>、</w:t>
      </w:r>
      <w:r w:rsidRPr="00EA0B69">
        <w:rPr>
          <w:rFonts w:asciiTheme="majorEastAsia" w:eastAsiaTheme="majorEastAsia" w:hAnsiTheme="majorEastAsia" w:cs="宋体" w:hint="eastAsia"/>
          <w:kern w:val="0"/>
          <w:sz w:val="28"/>
          <w:szCs w:val="28"/>
        </w:rPr>
        <w:t>主要学院、单位、重要机构等</w:t>
      </w:r>
      <w:r w:rsidR="00B01798">
        <w:rPr>
          <w:rFonts w:asciiTheme="majorEastAsia" w:eastAsiaTheme="majorEastAsia" w:hAnsiTheme="majorEastAsia" w:cs="宋体" w:hint="eastAsia"/>
          <w:kern w:val="0"/>
          <w:sz w:val="28"/>
          <w:szCs w:val="28"/>
        </w:rPr>
        <w:t>。</w:t>
      </w:r>
    </w:p>
    <w:p w:rsidR="00EA0B69" w:rsidRPr="00EA0B69" w:rsidRDefault="00EA0B69" w:rsidP="00EA0B69">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（2）二级主入口分区索引牌</w:t>
      </w:r>
      <w:r w:rsidR="009A2960">
        <w:rPr>
          <w:rFonts w:asciiTheme="majorEastAsia" w:eastAsiaTheme="majorEastAsia" w:hAnsiTheme="majorEastAsia"/>
          <w:sz w:val="28"/>
          <w:szCs w:val="28"/>
        </w:rPr>
        <w:t>46</w:t>
      </w:r>
      <w:r w:rsidR="00717DB0">
        <w:rPr>
          <w:rFonts w:asciiTheme="majorEastAsia" w:eastAsiaTheme="majorEastAsia" w:hAnsiTheme="majorEastAsia" w:hint="eastAsia"/>
          <w:sz w:val="28"/>
          <w:szCs w:val="28"/>
        </w:rPr>
        <w:t>个</w:t>
      </w:r>
      <w:r w:rsidRPr="00EA0B69">
        <w:rPr>
          <w:rFonts w:asciiTheme="majorEastAsia" w:eastAsiaTheme="majorEastAsia" w:hAnsiTheme="majorEastAsia" w:hint="eastAsia"/>
          <w:sz w:val="28"/>
          <w:szCs w:val="28"/>
        </w:rPr>
        <w:t>：</w:t>
      </w:r>
      <w:r w:rsidR="00717DB0">
        <w:rPr>
          <w:rFonts w:asciiTheme="majorEastAsia" w:eastAsiaTheme="majorEastAsia" w:hAnsiTheme="majorEastAsia" w:hint="eastAsia"/>
          <w:sz w:val="28"/>
          <w:szCs w:val="28"/>
        </w:rPr>
        <w:t>尺寸</w:t>
      </w:r>
      <w:r w:rsidR="00717DB0">
        <w:rPr>
          <w:rFonts w:asciiTheme="majorEastAsia" w:eastAsiaTheme="majorEastAsia" w:hAnsiTheme="majorEastAsia"/>
          <w:sz w:val="28"/>
          <w:szCs w:val="28"/>
        </w:rPr>
        <w:t>：70cm*52cm,</w:t>
      </w:r>
      <w:r w:rsidRPr="00EA0B69">
        <w:rPr>
          <w:rFonts w:asciiTheme="majorEastAsia" w:eastAsiaTheme="majorEastAsia" w:hAnsiTheme="majorEastAsia" w:hint="eastAsia"/>
          <w:sz w:val="28"/>
          <w:szCs w:val="28"/>
        </w:rPr>
        <w:t>材质镀锌板、铝型材等。</w:t>
      </w:r>
      <w:r w:rsidRPr="00EA0B69">
        <w:rPr>
          <w:rFonts w:asciiTheme="majorEastAsia" w:eastAsiaTheme="majorEastAsia" w:hAnsiTheme="majorEastAsia" w:cs="宋体" w:hint="eastAsia"/>
          <w:kern w:val="0"/>
          <w:sz w:val="28"/>
          <w:szCs w:val="28"/>
        </w:rPr>
        <w:t>二级主入口室内分区索引牌</w:t>
      </w:r>
      <w:r w:rsidR="00B367B2" w:rsidRPr="00EA0B69">
        <w:rPr>
          <w:rFonts w:asciiTheme="majorEastAsia" w:eastAsiaTheme="majorEastAsia" w:hAnsiTheme="majorEastAsia" w:cs="宋体" w:hint="eastAsia"/>
          <w:kern w:val="0"/>
          <w:sz w:val="28"/>
          <w:szCs w:val="28"/>
        </w:rPr>
        <w:t>内容包含该</w:t>
      </w:r>
      <w:r w:rsidRPr="00EA0B69">
        <w:rPr>
          <w:rFonts w:asciiTheme="majorEastAsia" w:eastAsiaTheme="majorEastAsia" w:hAnsiTheme="majorEastAsia" w:cs="宋体" w:hint="eastAsia"/>
          <w:kern w:val="0"/>
          <w:sz w:val="28"/>
          <w:szCs w:val="28"/>
        </w:rPr>
        <w:t>区域</w:t>
      </w:r>
      <w:r w:rsidR="009A2960" w:rsidRPr="00EA0B69">
        <w:rPr>
          <w:rFonts w:asciiTheme="majorEastAsia" w:eastAsiaTheme="majorEastAsia" w:hAnsiTheme="majorEastAsia" w:cs="宋体" w:hint="eastAsia"/>
          <w:kern w:val="0"/>
          <w:sz w:val="28"/>
          <w:szCs w:val="28"/>
        </w:rPr>
        <w:t>内</w:t>
      </w:r>
      <w:r w:rsidR="009A2960">
        <w:rPr>
          <w:rFonts w:asciiTheme="majorEastAsia" w:eastAsiaTheme="majorEastAsia" w:hAnsiTheme="majorEastAsia" w:cs="宋体" w:hint="eastAsia"/>
          <w:kern w:val="0"/>
          <w:sz w:val="28"/>
          <w:szCs w:val="28"/>
        </w:rPr>
        <w:t>平面图</w:t>
      </w:r>
      <w:r w:rsidR="009A2960">
        <w:rPr>
          <w:rFonts w:asciiTheme="majorEastAsia" w:eastAsiaTheme="majorEastAsia" w:hAnsiTheme="majorEastAsia" w:cs="宋体"/>
          <w:kern w:val="0"/>
          <w:sz w:val="28"/>
          <w:szCs w:val="28"/>
        </w:rPr>
        <w:t>、</w:t>
      </w:r>
      <w:r w:rsidRPr="00EA0B69">
        <w:rPr>
          <w:rFonts w:asciiTheme="majorEastAsia" w:eastAsiaTheme="majorEastAsia" w:hAnsiTheme="majorEastAsia" w:cs="宋体" w:hint="eastAsia"/>
          <w:kern w:val="0"/>
          <w:sz w:val="28"/>
          <w:szCs w:val="28"/>
        </w:rPr>
        <w:t>部门单位门牌及名称</w:t>
      </w:r>
      <w:r w:rsidR="00B01798" w:rsidRPr="00EA0B69">
        <w:rPr>
          <w:rFonts w:asciiTheme="majorEastAsia" w:eastAsiaTheme="majorEastAsia" w:hAnsiTheme="majorEastAsia" w:cs="宋体" w:hint="eastAsia"/>
          <w:kern w:val="0"/>
          <w:sz w:val="28"/>
          <w:szCs w:val="28"/>
        </w:rPr>
        <w:t>等</w:t>
      </w:r>
      <w:r w:rsidR="00B01798">
        <w:rPr>
          <w:rFonts w:asciiTheme="majorEastAsia" w:eastAsiaTheme="majorEastAsia" w:hAnsiTheme="majorEastAsia" w:cs="宋体" w:hint="eastAsia"/>
          <w:kern w:val="0"/>
          <w:sz w:val="28"/>
          <w:szCs w:val="28"/>
        </w:rPr>
        <w:t>。</w:t>
      </w:r>
    </w:p>
    <w:p w:rsidR="00EA0B69" w:rsidRPr="00EA0B69" w:rsidRDefault="00EA0B69" w:rsidP="00EA0B69">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（3）三级部门科室牌</w:t>
      </w:r>
      <w:r w:rsidR="00F378D4">
        <w:rPr>
          <w:rFonts w:asciiTheme="majorEastAsia" w:eastAsiaTheme="majorEastAsia" w:hAnsiTheme="majorEastAsia" w:hint="eastAsia"/>
          <w:sz w:val="28"/>
          <w:szCs w:val="28"/>
        </w:rPr>
        <w:t>100</w:t>
      </w:r>
      <w:r w:rsidRPr="00EA0B69">
        <w:rPr>
          <w:rFonts w:asciiTheme="majorEastAsia" w:eastAsiaTheme="majorEastAsia" w:hAnsiTheme="majorEastAsia" w:hint="eastAsia"/>
          <w:sz w:val="28"/>
          <w:szCs w:val="28"/>
        </w:rPr>
        <w:t>个：材质</w:t>
      </w:r>
      <w:r w:rsidR="009A2960">
        <w:rPr>
          <w:rFonts w:asciiTheme="majorEastAsia" w:eastAsiaTheme="majorEastAsia" w:hAnsiTheme="majorEastAsia" w:hint="eastAsia"/>
          <w:sz w:val="28"/>
          <w:szCs w:val="28"/>
        </w:rPr>
        <w:t>为</w:t>
      </w:r>
      <w:r w:rsidRPr="00EA0B69">
        <w:rPr>
          <w:rFonts w:asciiTheme="majorEastAsia" w:eastAsiaTheme="majorEastAsia" w:hAnsiTheme="majorEastAsia" w:hint="eastAsia"/>
          <w:sz w:val="28"/>
          <w:szCs w:val="28"/>
        </w:rPr>
        <w:t>亚克力等。</w:t>
      </w:r>
    </w:p>
    <w:p w:rsidR="00EA0B69" w:rsidRDefault="00EA0B69" w:rsidP="00EA0B69">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（4）楼顶字</w:t>
      </w:r>
      <w:r w:rsidR="009A2960">
        <w:rPr>
          <w:rFonts w:asciiTheme="majorEastAsia" w:eastAsiaTheme="majorEastAsia" w:hAnsiTheme="majorEastAsia" w:hint="eastAsia"/>
          <w:sz w:val="28"/>
          <w:szCs w:val="28"/>
        </w:rPr>
        <w:t>60个</w:t>
      </w:r>
      <w:r w:rsidR="009A2960">
        <w:rPr>
          <w:rFonts w:asciiTheme="majorEastAsia" w:eastAsiaTheme="majorEastAsia" w:hAnsiTheme="majorEastAsia"/>
          <w:sz w:val="28"/>
          <w:szCs w:val="28"/>
        </w:rPr>
        <w:t>：尺寸</w:t>
      </w:r>
      <w:r w:rsidR="006606EF">
        <w:rPr>
          <w:rFonts w:asciiTheme="majorEastAsia" w:eastAsiaTheme="majorEastAsia" w:hAnsiTheme="majorEastAsia" w:hint="eastAsia"/>
          <w:sz w:val="28"/>
          <w:szCs w:val="28"/>
        </w:rPr>
        <w:t>120cm</w:t>
      </w:r>
      <w:r w:rsidR="009A2960">
        <w:rPr>
          <w:rFonts w:asciiTheme="majorEastAsia" w:eastAsiaTheme="majorEastAsia" w:hAnsiTheme="majorEastAsia" w:hint="eastAsia"/>
          <w:sz w:val="28"/>
          <w:szCs w:val="28"/>
        </w:rPr>
        <w:t>*</w:t>
      </w:r>
      <w:r w:rsidR="006606EF">
        <w:rPr>
          <w:rFonts w:asciiTheme="majorEastAsia" w:eastAsiaTheme="majorEastAsia" w:hAnsiTheme="majorEastAsia" w:hint="eastAsia"/>
          <w:sz w:val="28"/>
          <w:szCs w:val="28"/>
        </w:rPr>
        <w:t>100c</w:t>
      </w:r>
      <w:bookmarkStart w:id="5" w:name="_GoBack"/>
      <w:bookmarkEnd w:id="5"/>
      <w:r w:rsidR="009A2960">
        <w:rPr>
          <w:rFonts w:asciiTheme="majorEastAsia" w:eastAsiaTheme="majorEastAsia" w:hAnsiTheme="majorEastAsia" w:hint="eastAsia"/>
          <w:sz w:val="28"/>
          <w:szCs w:val="28"/>
        </w:rPr>
        <w:t>m，</w:t>
      </w:r>
      <w:r w:rsidRPr="00EA0B69">
        <w:rPr>
          <w:rFonts w:asciiTheme="majorEastAsia" w:eastAsiaTheme="majorEastAsia" w:hAnsiTheme="majorEastAsia" w:hint="eastAsia"/>
          <w:sz w:val="28"/>
          <w:szCs w:val="28"/>
        </w:rPr>
        <w:t>材质</w:t>
      </w:r>
      <w:r w:rsidR="009A2960">
        <w:rPr>
          <w:rFonts w:asciiTheme="majorEastAsia" w:eastAsiaTheme="majorEastAsia" w:hAnsiTheme="majorEastAsia" w:hint="eastAsia"/>
          <w:sz w:val="28"/>
          <w:szCs w:val="28"/>
        </w:rPr>
        <w:t>为</w:t>
      </w:r>
      <w:r w:rsidRPr="00EA0B69">
        <w:rPr>
          <w:rFonts w:asciiTheme="majorEastAsia" w:eastAsiaTheme="majorEastAsia" w:hAnsiTheme="majorEastAsia" w:hint="eastAsia"/>
          <w:sz w:val="28"/>
          <w:szCs w:val="28"/>
        </w:rPr>
        <w:t>不锈钢。</w:t>
      </w:r>
    </w:p>
    <w:p w:rsidR="00B9610B" w:rsidRPr="00B9610B" w:rsidRDefault="00B9610B" w:rsidP="00F9012F">
      <w:pPr>
        <w:spacing w:line="360" w:lineRule="auto"/>
        <w:ind w:firstLineChars="250" w:firstLine="700"/>
        <w:rPr>
          <w:rFonts w:asciiTheme="majorEastAsia" w:eastAsiaTheme="majorEastAsia" w:hAnsiTheme="majorEastAsia"/>
          <w:sz w:val="28"/>
          <w:szCs w:val="28"/>
        </w:rPr>
      </w:pPr>
      <w:r>
        <w:rPr>
          <w:rFonts w:asciiTheme="majorEastAsia" w:eastAsiaTheme="majorEastAsia" w:hAnsiTheme="majorEastAsia" w:hint="eastAsia"/>
          <w:sz w:val="28"/>
          <w:szCs w:val="28"/>
        </w:rPr>
        <w:t>(5)工作牌1000个</w:t>
      </w:r>
      <w:r w:rsidR="00F9012F">
        <w:rPr>
          <w:rFonts w:asciiTheme="majorEastAsia" w:eastAsiaTheme="majorEastAsia" w:hAnsiTheme="majorEastAsia" w:hint="eastAsia"/>
          <w:sz w:val="28"/>
          <w:szCs w:val="28"/>
        </w:rPr>
        <w:t>。</w:t>
      </w:r>
    </w:p>
    <w:p w:rsidR="00EA0B69" w:rsidRPr="002619E1" w:rsidRDefault="002619E1" w:rsidP="00EA0B69">
      <w:pPr>
        <w:spacing w:line="360" w:lineRule="auto"/>
        <w:ind w:left="1" w:firstLineChars="200" w:firstLine="562"/>
        <w:rPr>
          <w:rFonts w:asciiTheme="majorEastAsia" w:eastAsiaTheme="majorEastAsia" w:hAnsiTheme="majorEastAsia"/>
          <w:b/>
          <w:sz w:val="28"/>
          <w:szCs w:val="28"/>
        </w:rPr>
      </w:pPr>
      <w:r w:rsidRPr="002619E1">
        <w:rPr>
          <w:rFonts w:asciiTheme="majorEastAsia" w:eastAsiaTheme="majorEastAsia" w:hAnsiTheme="majorEastAsia" w:hint="eastAsia"/>
          <w:b/>
          <w:sz w:val="28"/>
          <w:szCs w:val="28"/>
        </w:rPr>
        <w:t>特别说明：</w:t>
      </w:r>
      <w:r w:rsidR="00EA0B69" w:rsidRPr="002619E1">
        <w:rPr>
          <w:rFonts w:asciiTheme="majorEastAsia" w:eastAsiaTheme="majorEastAsia" w:hAnsiTheme="majorEastAsia" w:hint="eastAsia"/>
          <w:b/>
          <w:sz w:val="28"/>
          <w:szCs w:val="28"/>
        </w:rPr>
        <w:t>为方便长期使用中内容的变更，所有</w:t>
      </w:r>
      <w:proofErr w:type="gramStart"/>
      <w:r w:rsidR="00EA0B69" w:rsidRPr="002619E1">
        <w:rPr>
          <w:rFonts w:asciiTheme="majorEastAsia" w:eastAsiaTheme="majorEastAsia" w:hAnsiTheme="majorEastAsia" w:hint="eastAsia"/>
          <w:b/>
          <w:sz w:val="28"/>
          <w:szCs w:val="28"/>
        </w:rPr>
        <w:t>导视牌</w:t>
      </w:r>
      <w:r w:rsidRPr="002619E1">
        <w:rPr>
          <w:rFonts w:asciiTheme="majorEastAsia" w:eastAsiaTheme="majorEastAsia" w:hAnsiTheme="majorEastAsia" w:hint="eastAsia"/>
          <w:b/>
          <w:sz w:val="28"/>
          <w:szCs w:val="28"/>
        </w:rPr>
        <w:t>均</w:t>
      </w:r>
      <w:proofErr w:type="gramEnd"/>
      <w:r w:rsidRPr="002619E1">
        <w:rPr>
          <w:rFonts w:asciiTheme="majorEastAsia" w:eastAsiaTheme="majorEastAsia" w:hAnsiTheme="majorEastAsia" w:hint="eastAsia"/>
          <w:b/>
          <w:sz w:val="28"/>
          <w:szCs w:val="28"/>
        </w:rPr>
        <w:t>设计和制作为除基座或主板为固定外，</w:t>
      </w:r>
      <w:r w:rsidR="00EA0B69" w:rsidRPr="002619E1">
        <w:rPr>
          <w:rFonts w:asciiTheme="majorEastAsia" w:eastAsiaTheme="majorEastAsia" w:hAnsiTheme="majorEastAsia" w:hint="eastAsia"/>
          <w:b/>
          <w:sz w:val="28"/>
          <w:szCs w:val="28"/>
        </w:rPr>
        <w:t>学院、部门</w:t>
      </w:r>
      <w:r w:rsidRPr="002619E1">
        <w:rPr>
          <w:rFonts w:asciiTheme="majorEastAsia" w:eastAsiaTheme="majorEastAsia" w:hAnsiTheme="majorEastAsia" w:hint="eastAsia"/>
          <w:b/>
          <w:sz w:val="28"/>
          <w:szCs w:val="28"/>
        </w:rPr>
        <w:t>、科室</w:t>
      </w:r>
      <w:r w:rsidR="00EA0B69" w:rsidRPr="002619E1">
        <w:rPr>
          <w:rFonts w:asciiTheme="majorEastAsia" w:eastAsiaTheme="majorEastAsia" w:hAnsiTheme="majorEastAsia" w:hint="eastAsia"/>
          <w:b/>
          <w:sz w:val="28"/>
          <w:szCs w:val="28"/>
        </w:rPr>
        <w:t>等名称内容</w:t>
      </w:r>
      <w:r w:rsidRPr="002619E1">
        <w:rPr>
          <w:rFonts w:asciiTheme="majorEastAsia" w:eastAsiaTheme="majorEastAsia" w:hAnsiTheme="majorEastAsia" w:hint="eastAsia"/>
          <w:b/>
          <w:sz w:val="28"/>
          <w:szCs w:val="28"/>
        </w:rPr>
        <w:t>均为可</w:t>
      </w:r>
      <w:r w:rsidR="00EA0B69" w:rsidRPr="002619E1">
        <w:rPr>
          <w:rFonts w:asciiTheme="majorEastAsia" w:eastAsiaTheme="majorEastAsia" w:hAnsiTheme="majorEastAsia" w:hint="eastAsia"/>
          <w:b/>
          <w:sz w:val="28"/>
          <w:szCs w:val="28"/>
        </w:rPr>
        <w:t>更换</w:t>
      </w:r>
      <w:r w:rsidRPr="002619E1">
        <w:rPr>
          <w:rFonts w:asciiTheme="majorEastAsia" w:eastAsiaTheme="majorEastAsia" w:hAnsiTheme="majorEastAsia" w:hint="eastAsia"/>
          <w:b/>
          <w:sz w:val="28"/>
          <w:szCs w:val="28"/>
        </w:rPr>
        <w:t>样式</w:t>
      </w:r>
      <w:r w:rsidR="00EA0B69" w:rsidRPr="002619E1">
        <w:rPr>
          <w:rFonts w:asciiTheme="majorEastAsia" w:eastAsiaTheme="majorEastAsia" w:hAnsiTheme="majorEastAsia" w:hint="eastAsia"/>
          <w:b/>
          <w:sz w:val="28"/>
          <w:szCs w:val="28"/>
        </w:rPr>
        <w:t xml:space="preserve">。 </w:t>
      </w:r>
    </w:p>
    <w:p w:rsidR="00EA0B69" w:rsidRPr="00F525BA" w:rsidRDefault="00EA0B69" w:rsidP="00EA0B69">
      <w:pPr>
        <w:spacing w:line="360" w:lineRule="auto"/>
        <w:jc w:val="left"/>
        <w:rPr>
          <w:rFonts w:asciiTheme="majorEastAsia" w:eastAsiaTheme="majorEastAsia" w:hAnsiTheme="majorEastAsia"/>
          <w:b/>
          <w:sz w:val="28"/>
          <w:szCs w:val="28"/>
        </w:rPr>
      </w:pPr>
      <w:r w:rsidRPr="00F525BA">
        <w:rPr>
          <w:rFonts w:asciiTheme="majorEastAsia" w:eastAsiaTheme="majorEastAsia" w:hAnsiTheme="majorEastAsia"/>
          <w:b/>
          <w:sz w:val="28"/>
          <w:szCs w:val="28"/>
        </w:rPr>
        <w:t>3</w:t>
      </w:r>
      <w:r w:rsidRPr="00F525BA">
        <w:rPr>
          <w:rFonts w:asciiTheme="majorEastAsia" w:eastAsiaTheme="majorEastAsia" w:hAnsiTheme="majorEastAsia" w:hint="eastAsia"/>
          <w:b/>
          <w:sz w:val="28"/>
          <w:szCs w:val="28"/>
        </w:rPr>
        <w:t>.</w:t>
      </w:r>
      <w:r w:rsidR="00F378D4">
        <w:rPr>
          <w:rFonts w:asciiTheme="majorEastAsia" w:eastAsiaTheme="majorEastAsia" w:hAnsiTheme="majorEastAsia" w:hint="eastAsia"/>
          <w:b/>
          <w:sz w:val="28"/>
          <w:szCs w:val="28"/>
        </w:rPr>
        <w:t>资格</w:t>
      </w:r>
      <w:r w:rsidRPr="00F525BA">
        <w:rPr>
          <w:rFonts w:asciiTheme="majorEastAsia" w:eastAsiaTheme="majorEastAsia" w:hAnsiTheme="majorEastAsia" w:hint="eastAsia"/>
          <w:b/>
          <w:sz w:val="28"/>
          <w:szCs w:val="28"/>
        </w:rPr>
        <w:t>要求</w:t>
      </w:r>
    </w:p>
    <w:p w:rsidR="005F6EA9" w:rsidRPr="005F6EA9" w:rsidRDefault="00EA0B69" w:rsidP="005F6EA9">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（1）</w:t>
      </w:r>
      <w:r w:rsidR="005F6EA9" w:rsidRPr="005F6EA9">
        <w:rPr>
          <w:rFonts w:asciiTheme="majorEastAsia" w:eastAsiaTheme="majorEastAsia" w:hAnsiTheme="majorEastAsia" w:hint="eastAsia"/>
          <w:sz w:val="28"/>
          <w:szCs w:val="28"/>
        </w:rPr>
        <w:t>本次招标要求投标人营业执照须具备实施该项目所具有的经营范围</w:t>
      </w:r>
      <w:r w:rsidR="005F6EA9" w:rsidRPr="005F6EA9">
        <w:rPr>
          <w:rFonts w:asciiTheme="majorEastAsia" w:eastAsiaTheme="majorEastAsia" w:hAnsiTheme="majorEastAsia"/>
          <w:sz w:val="28"/>
          <w:szCs w:val="28"/>
        </w:rPr>
        <w:t>。</w:t>
      </w:r>
    </w:p>
    <w:p w:rsidR="00907FD7" w:rsidRPr="005F6EA9" w:rsidRDefault="00EA0B69" w:rsidP="00907FD7">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w:t>
      </w:r>
      <w:r w:rsidR="00907FD7">
        <w:rPr>
          <w:rFonts w:asciiTheme="majorEastAsia" w:eastAsiaTheme="majorEastAsia" w:hAnsiTheme="majorEastAsia" w:hint="eastAsia"/>
          <w:sz w:val="28"/>
          <w:szCs w:val="28"/>
        </w:rPr>
        <w:t>2</w:t>
      </w:r>
      <w:r w:rsidRPr="00EA0B69">
        <w:rPr>
          <w:rFonts w:asciiTheme="majorEastAsia" w:eastAsiaTheme="majorEastAsia" w:hAnsiTheme="majorEastAsia" w:hint="eastAsia"/>
          <w:sz w:val="28"/>
          <w:szCs w:val="28"/>
        </w:rPr>
        <w:t>）投标</w:t>
      </w:r>
      <w:r w:rsidRPr="00EA0B69">
        <w:rPr>
          <w:rFonts w:asciiTheme="majorEastAsia" w:eastAsiaTheme="majorEastAsia" w:hAnsiTheme="majorEastAsia"/>
          <w:sz w:val="28"/>
          <w:szCs w:val="28"/>
        </w:rPr>
        <w:t>单位</w:t>
      </w:r>
      <w:r w:rsidRPr="00EA0B69">
        <w:rPr>
          <w:rFonts w:asciiTheme="majorEastAsia" w:eastAsiaTheme="majorEastAsia" w:hAnsiTheme="majorEastAsia" w:hint="eastAsia"/>
          <w:sz w:val="28"/>
          <w:szCs w:val="28"/>
        </w:rPr>
        <w:t>2015-201</w:t>
      </w:r>
      <w:r w:rsidR="00F378D4">
        <w:rPr>
          <w:rFonts w:asciiTheme="majorEastAsia" w:eastAsiaTheme="majorEastAsia" w:hAnsiTheme="majorEastAsia" w:hint="eastAsia"/>
          <w:sz w:val="28"/>
          <w:szCs w:val="28"/>
        </w:rPr>
        <w:t>7</w:t>
      </w:r>
      <w:r w:rsidRPr="00EA0B69">
        <w:rPr>
          <w:rFonts w:asciiTheme="majorEastAsia" w:eastAsiaTheme="majorEastAsia" w:hAnsiTheme="majorEastAsia" w:hint="eastAsia"/>
          <w:sz w:val="28"/>
          <w:szCs w:val="28"/>
        </w:rPr>
        <w:t>年</w:t>
      </w:r>
      <w:r w:rsidRPr="00EA0B69">
        <w:rPr>
          <w:rFonts w:asciiTheme="majorEastAsia" w:eastAsiaTheme="majorEastAsia" w:hAnsiTheme="majorEastAsia"/>
          <w:sz w:val="28"/>
          <w:szCs w:val="28"/>
        </w:rPr>
        <w:t>三</w:t>
      </w:r>
      <w:r w:rsidRPr="00EA0B69">
        <w:rPr>
          <w:rFonts w:asciiTheme="majorEastAsia" w:eastAsiaTheme="majorEastAsia" w:hAnsiTheme="majorEastAsia" w:hint="eastAsia"/>
          <w:sz w:val="28"/>
          <w:szCs w:val="28"/>
        </w:rPr>
        <w:t>年内</w:t>
      </w:r>
      <w:r w:rsidR="00F378D4">
        <w:rPr>
          <w:rFonts w:asciiTheme="majorEastAsia" w:eastAsiaTheme="majorEastAsia" w:hAnsiTheme="majorEastAsia" w:hint="eastAsia"/>
          <w:sz w:val="28"/>
          <w:szCs w:val="28"/>
        </w:rPr>
        <w:t>至少有</w:t>
      </w:r>
      <w:r w:rsidR="00907FD7">
        <w:rPr>
          <w:rFonts w:asciiTheme="majorEastAsia" w:eastAsiaTheme="majorEastAsia" w:hAnsiTheme="majorEastAsia" w:hint="eastAsia"/>
          <w:sz w:val="28"/>
          <w:szCs w:val="28"/>
        </w:rPr>
        <w:t>1</w:t>
      </w:r>
      <w:r w:rsidR="00F378D4">
        <w:rPr>
          <w:rFonts w:asciiTheme="majorEastAsia" w:eastAsiaTheme="majorEastAsia" w:hAnsiTheme="majorEastAsia" w:hint="eastAsia"/>
          <w:sz w:val="28"/>
          <w:szCs w:val="28"/>
        </w:rPr>
        <w:t>个</w:t>
      </w:r>
      <w:r w:rsidRPr="00EA0B69">
        <w:rPr>
          <w:rFonts w:asciiTheme="majorEastAsia" w:eastAsiaTheme="majorEastAsia" w:hAnsiTheme="majorEastAsia" w:hint="eastAsia"/>
          <w:sz w:val="28"/>
          <w:szCs w:val="28"/>
        </w:rPr>
        <w:t>导视系统案例，并提供相应合同复印件</w:t>
      </w:r>
      <w:r w:rsidR="00F378D4">
        <w:rPr>
          <w:rFonts w:asciiTheme="majorEastAsia" w:eastAsiaTheme="majorEastAsia" w:hAnsiTheme="majorEastAsia" w:hint="eastAsia"/>
          <w:sz w:val="28"/>
          <w:szCs w:val="28"/>
        </w:rPr>
        <w:t>。</w:t>
      </w:r>
      <w:r w:rsidR="00907FD7" w:rsidRPr="005F6EA9">
        <w:rPr>
          <w:rFonts w:asciiTheme="majorEastAsia" w:eastAsiaTheme="majorEastAsia" w:hAnsiTheme="majorEastAsia" w:hint="eastAsia"/>
          <w:sz w:val="28"/>
          <w:szCs w:val="28"/>
        </w:rPr>
        <w:t>具有履行合同的相关能力并在人员、设备、资金等方面相应的施工能力。</w:t>
      </w:r>
    </w:p>
    <w:p w:rsidR="00907FD7" w:rsidRDefault="00907FD7" w:rsidP="00907FD7">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3</w:t>
      </w:r>
      <w:r w:rsidRPr="00EA0B69">
        <w:rPr>
          <w:rFonts w:asciiTheme="majorEastAsia" w:eastAsiaTheme="majorEastAsia" w:hAnsiTheme="majorEastAsia" w:hint="eastAsia"/>
          <w:sz w:val="28"/>
          <w:szCs w:val="28"/>
        </w:rPr>
        <w:t>）</w:t>
      </w:r>
      <w:r w:rsidRPr="005F6EA9">
        <w:rPr>
          <w:rFonts w:asciiTheme="majorEastAsia" w:eastAsiaTheme="majorEastAsia" w:hAnsiTheme="majorEastAsia" w:hint="eastAsia"/>
          <w:sz w:val="28"/>
          <w:szCs w:val="28"/>
        </w:rPr>
        <w:t>信誉要求：未处于财产被接管、冻结、破产状态，参加本次采购活动前三年内，没有不良记录、没有重大违法违规记录,；未处于四川省行政区域内有关行政处罚期间；不存在国家和行业禁止性准入资格条件。</w:t>
      </w:r>
    </w:p>
    <w:p w:rsidR="00907FD7" w:rsidRPr="005F6EA9" w:rsidRDefault="00907FD7" w:rsidP="00907FD7">
      <w:pPr>
        <w:spacing w:line="360" w:lineRule="auto"/>
        <w:ind w:left="1"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Pr="005F6EA9">
        <w:rPr>
          <w:rFonts w:asciiTheme="majorEastAsia" w:eastAsiaTheme="majorEastAsia" w:hAnsiTheme="majorEastAsia"/>
          <w:sz w:val="28"/>
          <w:szCs w:val="28"/>
        </w:rPr>
        <w:t>本次招标</w:t>
      </w:r>
      <w:r w:rsidRPr="007C2A00">
        <w:rPr>
          <w:rFonts w:asciiTheme="majorEastAsia" w:eastAsiaTheme="majorEastAsia" w:hAnsiTheme="majorEastAsia"/>
          <w:sz w:val="28"/>
          <w:szCs w:val="28"/>
          <w:u w:val="single"/>
        </w:rPr>
        <w:t xml:space="preserve"> 不接受 </w:t>
      </w:r>
      <w:r w:rsidRPr="005F6EA9">
        <w:rPr>
          <w:rFonts w:asciiTheme="majorEastAsia" w:eastAsiaTheme="majorEastAsia" w:hAnsiTheme="majorEastAsia"/>
          <w:sz w:val="28"/>
          <w:szCs w:val="28"/>
        </w:rPr>
        <w:t>联合体投标</w:t>
      </w:r>
      <w:r w:rsidRPr="005F6EA9">
        <w:rPr>
          <w:rFonts w:asciiTheme="majorEastAsia" w:eastAsiaTheme="majorEastAsia" w:hAnsiTheme="majorEastAsia" w:hint="eastAsia"/>
          <w:sz w:val="28"/>
          <w:szCs w:val="28"/>
        </w:rPr>
        <w:t>。</w:t>
      </w:r>
    </w:p>
    <w:p w:rsidR="00EA0B69" w:rsidRPr="00EA0B69" w:rsidRDefault="00EA0B69" w:rsidP="00EA0B69">
      <w:pPr>
        <w:spacing w:line="360" w:lineRule="auto"/>
        <w:jc w:val="left"/>
        <w:rPr>
          <w:rFonts w:asciiTheme="majorEastAsia" w:eastAsiaTheme="majorEastAsia" w:hAnsiTheme="majorEastAsia"/>
          <w:b/>
          <w:kern w:val="0"/>
          <w:sz w:val="28"/>
          <w:szCs w:val="28"/>
        </w:rPr>
      </w:pPr>
      <w:r w:rsidRPr="00EA0B69">
        <w:rPr>
          <w:rFonts w:asciiTheme="majorEastAsia" w:eastAsiaTheme="majorEastAsia" w:hAnsiTheme="majorEastAsia" w:hint="eastAsia"/>
          <w:b/>
          <w:kern w:val="0"/>
          <w:sz w:val="28"/>
          <w:szCs w:val="28"/>
        </w:rPr>
        <w:lastRenderedPageBreak/>
        <w:t>4．评标方式</w:t>
      </w:r>
    </w:p>
    <w:p w:rsidR="00EA0B69" w:rsidRPr="00EA0B69" w:rsidRDefault="00EA0B69" w:rsidP="00EA0B69">
      <w:pPr>
        <w:spacing w:line="360" w:lineRule="auto"/>
        <w:ind w:left="1" w:firstLineChars="200" w:firstLine="56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学校成立评标小组，对投标人的设计</w:t>
      </w:r>
      <w:r w:rsidR="007C2A00">
        <w:rPr>
          <w:rFonts w:asciiTheme="majorEastAsia" w:eastAsiaTheme="majorEastAsia" w:hAnsiTheme="majorEastAsia" w:hint="eastAsia"/>
          <w:sz w:val="28"/>
          <w:szCs w:val="28"/>
        </w:rPr>
        <w:t>方案</w:t>
      </w:r>
      <w:r w:rsidRPr="00EA0B69">
        <w:rPr>
          <w:rFonts w:asciiTheme="majorEastAsia" w:eastAsiaTheme="majorEastAsia" w:hAnsiTheme="majorEastAsia" w:hint="eastAsia"/>
          <w:sz w:val="28"/>
          <w:szCs w:val="28"/>
        </w:rPr>
        <w:t>、报价、业绩等因素进行综合评议确定中标人。总分最高的为中标人，如总分相同，设计方案分值高者优先。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5099"/>
        <w:gridCol w:w="838"/>
      </w:tblGrid>
      <w:tr w:rsidR="00EA0B69" w:rsidRPr="00EA0B69" w:rsidTr="00EA0B69">
        <w:trPr>
          <w:trHeight w:val="912"/>
        </w:trPr>
        <w:tc>
          <w:tcPr>
            <w:tcW w:w="2619" w:type="dxa"/>
            <w:tcBorders>
              <w:top w:val="single" w:sz="4" w:space="0" w:color="auto"/>
              <w:left w:val="single" w:sz="4" w:space="0" w:color="auto"/>
              <w:bottom w:val="single" w:sz="4" w:space="0" w:color="auto"/>
              <w:right w:val="single" w:sz="4" w:space="0" w:color="auto"/>
            </w:tcBorders>
            <w:hideMark/>
          </w:tcPr>
          <w:p w:rsidR="00EA0B69" w:rsidRPr="00EA0B69" w:rsidRDefault="00EA0B69" w:rsidP="00EA0B69">
            <w:pPr>
              <w:spacing w:line="360" w:lineRule="auto"/>
              <w:ind w:firstLineChars="100" w:firstLine="28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评分项目</w:t>
            </w:r>
          </w:p>
        </w:tc>
        <w:tc>
          <w:tcPr>
            <w:tcW w:w="5099" w:type="dxa"/>
            <w:tcBorders>
              <w:top w:val="single" w:sz="4" w:space="0" w:color="auto"/>
              <w:left w:val="single" w:sz="4" w:space="0" w:color="auto"/>
              <w:bottom w:val="single" w:sz="4" w:space="0" w:color="auto"/>
              <w:right w:val="single" w:sz="4" w:space="0" w:color="auto"/>
            </w:tcBorders>
            <w:hideMark/>
          </w:tcPr>
          <w:p w:rsidR="00EA0B69" w:rsidRPr="00EA0B69" w:rsidRDefault="00EA0B69" w:rsidP="00EA0B69">
            <w:pPr>
              <w:spacing w:line="360" w:lineRule="auto"/>
              <w:ind w:leftChars="280" w:left="588" w:firstLineChars="800" w:firstLine="2240"/>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评分内容</w:t>
            </w:r>
          </w:p>
        </w:tc>
        <w:tc>
          <w:tcPr>
            <w:tcW w:w="838" w:type="dxa"/>
            <w:tcBorders>
              <w:top w:val="single" w:sz="4" w:space="0" w:color="auto"/>
              <w:left w:val="single" w:sz="4" w:space="0" w:color="auto"/>
              <w:bottom w:val="single" w:sz="4" w:space="0" w:color="auto"/>
              <w:right w:val="single" w:sz="4" w:space="0" w:color="auto"/>
            </w:tcBorders>
            <w:hideMark/>
          </w:tcPr>
          <w:p w:rsidR="00EA0B69" w:rsidRPr="00EA0B69" w:rsidRDefault="00EA0B69" w:rsidP="00EA0B69">
            <w:pPr>
              <w:spacing w:line="360" w:lineRule="auto"/>
              <w:jc w:val="center"/>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分值</w:t>
            </w:r>
          </w:p>
        </w:tc>
      </w:tr>
      <w:tr w:rsidR="00EA0B69" w:rsidRPr="00EA0B69" w:rsidTr="00EA0B69">
        <w:trPr>
          <w:trHeight w:val="1132"/>
        </w:trPr>
        <w:tc>
          <w:tcPr>
            <w:tcW w:w="2619"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EA0B69" w:rsidP="00EA0B69">
            <w:pPr>
              <w:spacing w:line="360" w:lineRule="auto"/>
              <w:jc w:val="center"/>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业绩</w:t>
            </w:r>
            <w:r w:rsidRPr="00EA0B69">
              <w:rPr>
                <w:rFonts w:asciiTheme="majorEastAsia" w:eastAsiaTheme="majorEastAsia" w:hAnsiTheme="majorEastAsia"/>
                <w:sz w:val="28"/>
                <w:szCs w:val="28"/>
              </w:rPr>
              <w:t>10</w:t>
            </w:r>
            <w:r w:rsidRPr="00EA0B69">
              <w:rPr>
                <w:rFonts w:asciiTheme="majorEastAsia" w:eastAsiaTheme="majorEastAsia" w:hAnsiTheme="majorEastAsia" w:hint="eastAsia"/>
                <w:sz w:val="28"/>
                <w:szCs w:val="28"/>
              </w:rPr>
              <w:t>分</w:t>
            </w:r>
          </w:p>
        </w:tc>
        <w:tc>
          <w:tcPr>
            <w:tcW w:w="5099" w:type="dxa"/>
            <w:tcBorders>
              <w:top w:val="single" w:sz="4" w:space="0" w:color="auto"/>
              <w:left w:val="single" w:sz="4" w:space="0" w:color="auto"/>
              <w:bottom w:val="single" w:sz="4" w:space="0" w:color="auto"/>
              <w:right w:val="single" w:sz="4" w:space="0" w:color="auto"/>
            </w:tcBorders>
            <w:hideMark/>
          </w:tcPr>
          <w:p w:rsidR="00EA0B69" w:rsidRPr="00EA0B69" w:rsidRDefault="00EA0B69" w:rsidP="00EA0B69">
            <w:pPr>
              <w:spacing w:line="360" w:lineRule="auto"/>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提供</w:t>
            </w:r>
            <w:r w:rsidRPr="00EA0B69">
              <w:rPr>
                <w:rFonts w:asciiTheme="majorEastAsia" w:eastAsiaTheme="majorEastAsia" w:hAnsiTheme="majorEastAsia"/>
                <w:sz w:val="28"/>
                <w:szCs w:val="28"/>
              </w:rPr>
              <w:t>2015-201</w:t>
            </w:r>
            <w:r w:rsidR="002619E1">
              <w:rPr>
                <w:rFonts w:asciiTheme="majorEastAsia" w:eastAsiaTheme="majorEastAsia" w:hAnsiTheme="majorEastAsia" w:hint="eastAsia"/>
                <w:sz w:val="28"/>
                <w:szCs w:val="28"/>
              </w:rPr>
              <w:t>7</w:t>
            </w:r>
            <w:r w:rsidRPr="00EA0B69">
              <w:rPr>
                <w:rFonts w:asciiTheme="majorEastAsia" w:eastAsiaTheme="majorEastAsia" w:hAnsiTheme="majorEastAsia" w:hint="eastAsia"/>
                <w:sz w:val="28"/>
                <w:szCs w:val="28"/>
              </w:rPr>
              <w:t>年内导</w:t>
            </w:r>
            <w:proofErr w:type="gramStart"/>
            <w:r w:rsidRPr="00EA0B69">
              <w:rPr>
                <w:rFonts w:asciiTheme="majorEastAsia" w:eastAsiaTheme="majorEastAsia" w:hAnsiTheme="majorEastAsia" w:hint="eastAsia"/>
                <w:sz w:val="28"/>
                <w:szCs w:val="28"/>
              </w:rPr>
              <w:t>视设计</w:t>
            </w:r>
            <w:proofErr w:type="gramEnd"/>
            <w:r w:rsidRPr="00EA0B69">
              <w:rPr>
                <w:rFonts w:asciiTheme="majorEastAsia" w:eastAsiaTheme="majorEastAsia" w:hAnsiTheme="majorEastAsia" w:hint="eastAsia"/>
                <w:sz w:val="28"/>
                <w:szCs w:val="28"/>
              </w:rPr>
              <w:t>制作项目业绩，提供相关的证明材料</w:t>
            </w:r>
            <w:r w:rsidRPr="00EA0B69">
              <w:rPr>
                <w:rFonts w:asciiTheme="majorEastAsia" w:eastAsiaTheme="majorEastAsia" w:hAnsiTheme="majorEastAsia"/>
                <w:sz w:val="28"/>
                <w:szCs w:val="28"/>
              </w:rPr>
              <w:t>(</w:t>
            </w:r>
            <w:r w:rsidRPr="00EA0B69">
              <w:rPr>
                <w:rFonts w:asciiTheme="majorEastAsia" w:eastAsiaTheme="majorEastAsia" w:hAnsiTheme="majorEastAsia" w:hint="eastAsia"/>
                <w:sz w:val="28"/>
                <w:szCs w:val="28"/>
              </w:rPr>
              <w:t>合同复印件</w:t>
            </w:r>
            <w:r w:rsidRPr="00EA0B69">
              <w:rPr>
                <w:rFonts w:asciiTheme="majorEastAsia" w:eastAsiaTheme="majorEastAsia" w:hAnsiTheme="majorEastAsia"/>
                <w:sz w:val="28"/>
                <w:szCs w:val="28"/>
              </w:rPr>
              <w:t>)</w:t>
            </w:r>
            <w:r w:rsidRPr="00EA0B69">
              <w:rPr>
                <w:rFonts w:asciiTheme="majorEastAsia" w:eastAsiaTheme="majorEastAsia" w:hAnsiTheme="majorEastAsia" w:hint="eastAsia"/>
                <w:sz w:val="28"/>
                <w:szCs w:val="28"/>
              </w:rPr>
              <w:t>。每</w:t>
            </w:r>
            <w:r w:rsidRPr="00EA0B69">
              <w:rPr>
                <w:rFonts w:asciiTheme="majorEastAsia" w:eastAsiaTheme="majorEastAsia" w:hAnsiTheme="majorEastAsia"/>
                <w:sz w:val="28"/>
                <w:szCs w:val="28"/>
              </w:rPr>
              <w:t>1</w:t>
            </w:r>
            <w:r w:rsidRPr="00EA0B69">
              <w:rPr>
                <w:rFonts w:asciiTheme="majorEastAsia" w:eastAsiaTheme="majorEastAsia" w:hAnsiTheme="majorEastAsia" w:hint="eastAsia"/>
                <w:sz w:val="28"/>
                <w:szCs w:val="28"/>
              </w:rPr>
              <w:t>项得</w:t>
            </w:r>
            <w:r w:rsidRPr="00EA0B69">
              <w:rPr>
                <w:rFonts w:asciiTheme="majorEastAsia" w:eastAsiaTheme="majorEastAsia" w:hAnsiTheme="majorEastAsia"/>
                <w:sz w:val="28"/>
                <w:szCs w:val="28"/>
              </w:rPr>
              <w:t>2</w:t>
            </w:r>
            <w:r w:rsidRPr="00EA0B69">
              <w:rPr>
                <w:rFonts w:asciiTheme="majorEastAsia" w:eastAsiaTheme="majorEastAsia" w:hAnsiTheme="majorEastAsia" w:hint="eastAsia"/>
                <w:sz w:val="28"/>
                <w:szCs w:val="28"/>
              </w:rPr>
              <w:t>分，最高</w:t>
            </w:r>
            <w:r w:rsidRPr="00EA0B69">
              <w:rPr>
                <w:rFonts w:asciiTheme="majorEastAsia" w:eastAsiaTheme="majorEastAsia" w:hAnsiTheme="majorEastAsia"/>
                <w:sz w:val="28"/>
                <w:szCs w:val="28"/>
              </w:rPr>
              <w:t>10</w:t>
            </w:r>
            <w:r w:rsidRPr="00EA0B69">
              <w:rPr>
                <w:rFonts w:asciiTheme="majorEastAsia" w:eastAsiaTheme="majorEastAsia" w:hAnsiTheme="majorEastAsia" w:hint="eastAsia"/>
                <w:sz w:val="28"/>
                <w:szCs w:val="28"/>
              </w:rPr>
              <w:t>分。</w:t>
            </w:r>
          </w:p>
        </w:tc>
        <w:tc>
          <w:tcPr>
            <w:tcW w:w="838" w:type="dxa"/>
            <w:tcBorders>
              <w:top w:val="nil"/>
              <w:left w:val="single" w:sz="4" w:space="0" w:color="auto"/>
              <w:bottom w:val="single" w:sz="4" w:space="0" w:color="auto"/>
              <w:right w:val="single" w:sz="4" w:space="0" w:color="auto"/>
            </w:tcBorders>
            <w:vAlign w:val="center"/>
            <w:hideMark/>
          </w:tcPr>
          <w:p w:rsidR="00EA0B69" w:rsidRPr="00EA0B69" w:rsidRDefault="00EA0B69" w:rsidP="00EA0B69">
            <w:pPr>
              <w:spacing w:line="360" w:lineRule="auto"/>
              <w:jc w:val="center"/>
              <w:rPr>
                <w:rFonts w:asciiTheme="majorEastAsia" w:eastAsiaTheme="majorEastAsia" w:hAnsiTheme="majorEastAsia"/>
                <w:sz w:val="28"/>
                <w:szCs w:val="28"/>
              </w:rPr>
            </w:pPr>
            <w:r w:rsidRPr="00EA0B69">
              <w:rPr>
                <w:rFonts w:asciiTheme="majorEastAsia" w:eastAsiaTheme="majorEastAsia" w:hAnsiTheme="majorEastAsia"/>
                <w:sz w:val="28"/>
                <w:szCs w:val="28"/>
              </w:rPr>
              <w:t>10</w:t>
            </w:r>
            <w:r w:rsidRPr="00EA0B69">
              <w:rPr>
                <w:rFonts w:asciiTheme="majorEastAsia" w:eastAsiaTheme="majorEastAsia" w:hAnsiTheme="majorEastAsia" w:hint="eastAsia"/>
                <w:sz w:val="28"/>
                <w:szCs w:val="28"/>
              </w:rPr>
              <w:t>分</w:t>
            </w:r>
          </w:p>
        </w:tc>
      </w:tr>
      <w:tr w:rsidR="00EA0B69" w:rsidRPr="00EA0B69" w:rsidTr="00EA0B69">
        <w:trPr>
          <w:trHeight w:val="264"/>
        </w:trPr>
        <w:tc>
          <w:tcPr>
            <w:tcW w:w="2619"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EA0B69" w:rsidP="001900AD">
            <w:pPr>
              <w:spacing w:line="360" w:lineRule="auto"/>
              <w:jc w:val="center"/>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设计</w:t>
            </w:r>
            <w:r w:rsidR="007C4D6B" w:rsidRPr="00EA0B69">
              <w:rPr>
                <w:rFonts w:asciiTheme="majorEastAsia" w:eastAsiaTheme="majorEastAsia" w:hAnsiTheme="majorEastAsia" w:hint="eastAsia"/>
                <w:sz w:val="28"/>
                <w:szCs w:val="28"/>
              </w:rPr>
              <w:t>方案</w:t>
            </w:r>
            <w:r w:rsidR="001900AD">
              <w:rPr>
                <w:rFonts w:asciiTheme="majorEastAsia" w:eastAsiaTheme="majorEastAsia" w:hAnsiTheme="majorEastAsia"/>
                <w:sz w:val="28"/>
                <w:szCs w:val="28"/>
              </w:rPr>
              <w:t>30</w:t>
            </w:r>
            <w:r w:rsidRPr="00EA0B69">
              <w:rPr>
                <w:rFonts w:asciiTheme="majorEastAsia" w:eastAsiaTheme="majorEastAsia" w:hAnsiTheme="majorEastAsia" w:hint="eastAsia"/>
                <w:sz w:val="28"/>
                <w:szCs w:val="28"/>
              </w:rPr>
              <w:t>分</w:t>
            </w:r>
          </w:p>
        </w:tc>
        <w:tc>
          <w:tcPr>
            <w:tcW w:w="5099" w:type="dxa"/>
            <w:tcBorders>
              <w:top w:val="single" w:sz="4" w:space="0" w:color="auto"/>
              <w:left w:val="single" w:sz="4" w:space="0" w:color="auto"/>
              <w:bottom w:val="single" w:sz="4" w:space="0" w:color="auto"/>
              <w:right w:val="single" w:sz="4" w:space="0" w:color="auto"/>
            </w:tcBorders>
            <w:hideMark/>
          </w:tcPr>
          <w:p w:rsidR="00EA0B69" w:rsidRPr="00EA0B69" w:rsidRDefault="00EA0B69" w:rsidP="0052160C">
            <w:pPr>
              <w:spacing w:line="360" w:lineRule="auto"/>
              <w:rPr>
                <w:rFonts w:asciiTheme="majorEastAsia" w:eastAsiaTheme="majorEastAsia" w:hAnsiTheme="majorEastAsia"/>
                <w:sz w:val="28"/>
                <w:szCs w:val="28"/>
              </w:rPr>
            </w:pPr>
            <w:r w:rsidRPr="00EA0B69">
              <w:rPr>
                <w:rFonts w:asciiTheme="majorEastAsia" w:eastAsiaTheme="majorEastAsia" w:hAnsiTheme="majorEastAsia"/>
                <w:sz w:val="28"/>
                <w:szCs w:val="28"/>
              </w:rPr>
              <w:t>1</w:t>
            </w:r>
            <w:r w:rsidR="002619E1">
              <w:rPr>
                <w:rFonts w:asciiTheme="majorEastAsia" w:eastAsiaTheme="majorEastAsia" w:hAnsiTheme="majorEastAsia" w:hint="eastAsia"/>
                <w:sz w:val="28"/>
                <w:szCs w:val="28"/>
              </w:rPr>
              <w:t>、设计方案美观大方，符合系统性、功能性、科学性、文化性</w:t>
            </w:r>
            <w:r w:rsidRPr="00EA0B69">
              <w:rPr>
                <w:rFonts w:asciiTheme="majorEastAsia" w:eastAsiaTheme="majorEastAsia" w:hAnsiTheme="majorEastAsia" w:hint="eastAsia"/>
                <w:sz w:val="28"/>
                <w:szCs w:val="28"/>
              </w:rPr>
              <w:t>原则，安装维护方便，内容更换方便。</w:t>
            </w:r>
            <w:proofErr w:type="gramStart"/>
            <w:r w:rsidR="001900AD">
              <w:rPr>
                <w:rFonts w:asciiTheme="majorEastAsia" w:eastAsiaTheme="majorEastAsia" w:hAnsiTheme="majorEastAsia" w:hint="eastAsia"/>
                <w:sz w:val="28"/>
                <w:szCs w:val="28"/>
              </w:rPr>
              <w:t>优得</w:t>
            </w:r>
            <w:proofErr w:type="gramEnd"/>
            <w:r w:rsidR="0052160C">
              <w:rPr>
                <w:rFonts w:asciiTheme="majorEastAsia" w:eastAsiaTheme="majorEastAsia" w:hAnsiTheme="majorEastAsia" w:hint="eastAsia"/>
                <w:sz w:val="28"/>
                <w:szCs w:val="28"/>
              </w:rPr>
              <w:t>25</w:t>
            </w:r>
            <w:r w:rsidR="0052160C">
              <w:rPr>
                <w:rFonts w:asciiTheme="majorEastAsia" w:eastAsiaTheme="majorEastAsia" w:hAnsiTheme="majorEastAsia"/>
                <w:sz w:val="28"/>
                <w:szCs w:val="28"/>
              </w:rPr>
              <w:t>-30</w:t>
            </w:r>
            <w:r w:rsidR="0052160C">
              <w:rPr>
                <w:rFonts w:asciiTheme="majorEastAsia" w:eastAsiaTheme="majorEastAsia" w:hAnsiTheme="majorEastAsia" w:hint="eastAsia"/>
                <w:sz w:val="28"/>
                <w:szCs w:val="28"/>
              </w:rPr>
              <w:t>分</w:t>
            </w:r>
            <w:r w:rsidR="001900AD">
              <w:rPr>
                <w:rFonts w:asciiTheme="majorEastAsia" w:eastAsiaTheme="majorEastAsia" w:hAnsiTheme="majorEastAsia"/>
                <w:sz w:val="28"/>
                <w:szCs w:val="28"/>
              </w:rPr>
              <w:t>，</w:t>
            </w:r>
            <w:proofErr w:type="gramStart"/>
            <w:r w:rsidR="001900AD">
              <w:rPr>
                <w:rFonts w:asciiTheme="majorEastAsia" w:eastAsiaTheme="majorEastAsia" w:hAnsiTheme="majorEastAsia"/>
                <w:sz w:val="28"/>
                <w:szCs w:val="28"/>
              </w:rPr>
              <w:t>良</w:t>
            </w:r>
            <w:r w:rsidR="0052160C">
              <w:rPr>
                <w:rFonts w:asciiTheme="majorEastAsia" w:eastAsiaTheme="majorEastAsia" w:hAnsiTheme="majorEastAsia" w:hint="eastAsia"/>
                <w:sz w:val="28"/>
                <w:szCs w:val="28"/>
              </w:rPr>
              <w:t>得</w:t>
            </w:r>
            <w:proofErr w:type="gramEnd"/>
            <w:r w:rsidR="0052160C">
              <w:rPr>
                <w:rFonts w:asciiTheme="majorEastAsia" w:eastAsiaTheme="majorEastAsia" w:hAnsiTheme="majorEastAsia" w:hint="eastAsia"/>
                <w:sz w:val="28"/>
                <w:szCs w:val="28"/>
              </w:rPr>
              <w:t>18</w:t>
            </w:r>
            <w:r w:rsidR="0052160C">
              <w:rPr>
                <w:rFonts w:asciiTheme="majorEastAsia" w:eastAsiaTheme="majorEastAsia" w:hAnsiTheme="majorEastAsia"/>
                <w:sz w:val="28"/>
                <w:szCs w:val="28"/>
              </w:rPr>
              <w:t>-24</w:t>
            </w:r>
            <w:r w:rsidR="0052160C">
              <w:rPr>
                <w:rFonts w:asciiTheme="majorEastAsia" w:eastAsiaTheme="majorEastAsia" w:hAnsiTheme="majorEastAsia" w:hint="eastAsia"/>
                <w:sz w:val="28"/>
                <w:szCs w:val="28"/>
              </w:rPr>
              <w:t>分</w:t>
            </w:r>
            <w:r w:rsidR="001900AD">
              <w:rPr>
                <w:rFonts w:asciiTheme="majorEastAsia" w:eastAsiaTheme="majorEastAsia" w:hAnsiTheme="majorEastAsia"/>
                <w:sz w:val="28"/>
                <w:szCs w:val="28"/>
              </w:rPr>
              <w:t>，中</w:t>
            </w:r>
            <w:r w:rsidR="0052160C">
              <w:rPr>
                <w:rFonts w:asciiTheme="majorEastAsia" w:eastAsiaTheme="majorEastAsia" w:hAnsiTheme="majorEastAsia" w:hint="eastAsia"/>
                <w:sz w:val="28"/>
                <w:szCs w:val="28"/>
              </w:rPr>
              <w:t>得10</w:t>
            </w:r>
            <w:r w:rsidR="0052160C">
              <w:rPr>
                <w:rFonts w:asciiTheme="majorEastAsia" w:eastAsiaTheme="majorEastAsia" w:hAnsiTheme="majorEastAsia"/>
                <w:sz w:val="28"/>
                <w:szCs w:val="28"/>
              </w:rPr>
              <w:t>-17</w:t>
            </w:r>
            <w:r w:rsidR="0052160C">
              <w:rPr>
                <w:rFonts w:asciiTheme="majorEastAsia" w:eastAsiaTheme="majorEastAsia" w:hAnsiTheme="majorEastAsia" w:hint="eastAsia"/>
                <w:sz w:val="28"/>
                <w:szCs w:val="28"/>
              </w:rPr>
              <w:t>分</w:t>
            </w:r>
            <w:r w:rsidR="001900AD">
              <w:rPr>
                <w:rFonts w:asciiTheme="majorEastAsia" w:eastAsiaTheme="majorEastAsia" w:hAnsiTheme="majorEastAsia"/>
                <w:sz w:val="28"/>
                <w:szCs w:val="28"/>
              </w:rPr>
              <w:t>，</w:t>
            </w:r>
            <w:r w:rsidR="0052160C">
              <w:rPr>
                <w:rFonts w:asciiTheme="majorEastAsia" w:eastAsiaTheme="majorEastAsia" w:hAnsiTheme="majorEastAsia" w:hint="eastAsia"/>
                <w:sz w:val="28"/>
                <w:szCs w:val="28"/>
              </w:rPr>
              <w:t>一般得8分</w:t>
            </w:r>
            <w:r w:rsidR="001900AD">
              <w:rPr>
                <w:rFonts w:asciiTheme="majorEastAsia" w:eastAsiaTheme="majorEastAsia" w:hAnsiTheme="majorEastAsia" w:hint="eastAsia"/>
                <w:sz w:val="28"/>
                <w:szCs w:val="28"/>
              </w:rPr>
              <w:t>。</w:t>
            </w:r>
          </w:p>
        </w:tc>
        <w:tc>
          <w:tcPr>
            <w:tcW w:w="838"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1900AD" w:rsidP="00EA0B69">
            <w:pPr>
              <w:spacing w:line="360" w:lineRule="auto"/>
              <w:jc w:val="center"/>
              <w:rPr>
                <w:rFonts w:asciiTheme="majorEastAsia" w:eastAsiaTheme="majorEastAsia" w:hAnsiTheme="majorEastAsia"/>
                <w:sz w:val="28"/>
                <w:szCs w:val="28"/>
              </w:rPr>
            </w:pPr>
            <w:r>
              <w:rPr>
                <w:rFonts w:asciiTheme="majorEastAsia" w:eastAsiaTheme="majorEastAsia" w:hAnsiTheme="majorEastAsia"/>
                <w:sz w:val="28"/>
                <w:szCs w:val="28"/>
              </w:rPr>
              <w:t>3</w:t>
            </w:r>
            <w:r w:rsidR="00EA0B69" w:rsidRPr="00EA0B69">
              <w:rPr>
                <w:rFonts w:asciiTheme="majorEastAsia" w:eastAsiaTheme="majorEastAsia" w:hAnsiTheme="majorEastAsia"/>
                <w:sz w:val="28"/>
                <w:szCs w:val="28"/>
              </w:rPr>
              <w:t>0</w:t>
            </w:r>
            <w:r w:rsidR="00EA0B69" w:rsidRPr="00EA0B69">
              <w:rPr>
                <w:rFonts w:asciiTheme="majorEastAsia" w:eastAsiaTheme="majorEastAsia" w:hAnsiTheme="majorEastAsia" w:hint="eastAsia"/>
                <w:sz w:val="28"/>
                <w:szCs w:val="28"/>
              </w:rPr>
              <w:t>分</w:t>
            </w:r>
          </w:p>
        </w:tc>
      </w:tr>
      <w:tr w:rsidR="007C4D6B" w:rsidRPr="00EA0B69" w:rsidTr="004801A3">
        <w:trPr>
          <w:trHeight w:val="469"/>
        </w:trPr>
        <w:tc>
          <w:tcPr>
            <w:tcW w:w="2619" w:type="dxa"/>
            <w:vMerge w:val="restart"/>
            <w:tcBorders>
              <w:top w:val="single" w:sz="4" w:space="0" w:color="auto"/>
              <w:left w:val="single" w:sz="4" w:space="0" w:color="auto"/>
              <w:right w:val="single" w:sz="4" w:space="0" w:color="auto"/>
            </w:tcBorders>
            <w:vAlign w:val="center"/>
            <w:hideMark/>
          </w:tcPr>
          <w:p w:rsidR="007C4D6B" w:rsidRPr="00EA0B69" w:rsidRDefault="001900AD" w:rsidP="0052160C">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材料</w:t>
            </w:r>
            <w:r w:rsidR="007C4D6B">
              <w:rPr>
                <w:rFonts w:asciiTheme="majorEastAsia" w:eastAsiaTheme="majorEastAsia" w:hAnsiTheme="majorEastAsia" w:hint="eastAsia"/>
                <w:sz w:val="28"/>
                <w:szCs w:val="28"/>
              </w:rPr>
              <w:t>样品</w:t>
            </w:r>
            <w:r>
              <w:rPr>
                <w:rFonts w:asciiTheme="majorEastAsia" w:eastAsiaTheme="majorEastAsia" w:hAnsiTheme="majorEastAsia" w:hint="eastAsia"/>
                <w:sz w:val="28"/>
                <w:szCs w:val="28"/>
              </w:rPr>
              <w:t>20</w:t>
            </w:r>
            <w:r w:rsidR="007C4D6B">
              <w:rPr>
                <w:rFonts w:asciiTheme="majorEastAsia" w:eastAsiaTheme="majorEastAsia" w:hAnsiTheme="majorEastAsia"/>
                <w:sz w:val="28"/>
                <w:szCs w:val="28"/>
              </w:rPr>
              <w:t>分</w:t>
            </w:r>
            <w:r w:rsidR="0052160C">
              <w:rPr>
                <w:rFonts w:asciiTheme="majorEastAsia" w:eastAsiaTheme="majorEastAsia" w:hAnsiTheme="majorEastAsia" w:hint="eastAsia"/>
                <w:sz w:val="28"/>
                <w:szCs w:val="28"/>
              </w:rPr>
              <w:t>（</w:t>
            </w:r>
            <w:r w:rsidR="0052160C">
              <w:rPr>
                <w:rFonts w:asciiTheme="majorEastAsia" w:eastAsiaTheme="majorEastAsia" w:hAnsiTheme="majorEastAsia"/>
                <w:sz w:val="28"/>
                <w:szCs w:val="28"/>
              </w:rPr>
              <w:t>根据样品</w:t>
            </w:r>
            <w:r w:rsidR="0052160C">
              <w:rPr>
                <w:rFonts w:asciiTheme="majorEastAsia" w:eastAsiaTheme="majorEastAsia" w:hAnsiTheme="majorEastAsia" w:hint="eastAsia"/>
                <w:sz w:val="28"/>
                <w:szCs w:val="28"/>
              </w:rPr>
              <w:t>质量</w:t>
            </w:r>
            <w:proofErr w:type="gramStart"/>
            <w:r w:rsidR="007C2A00">
              <w:rPr>
                <w:rFonts w:asciiTheme="majorEastAsia" w:eastAsiaTheme="majorEastAsia" w:hAnsiTheme="majorEastAsia" w:hint="eastAsia"/>
                <w:sz w:val="28"/>
                <w:szCs w:val="28"/>
              </w:rPr>
              <w:t>优劣</w:t>
            </w:r>
            <w:r w:rsidR="0052160C">
              <w:rPr>
                <w:rFonts w:asciiTheme="majorEastAsia" w:eastAsiaTheme="majorEastAsia" w:hAnsiTheme="majorEastAsia" w:hint="eastAsia"/>
                <w:sz w:val="28"/>
                <w:szCs w:val="28"/>
              </w:rPr>
              <w:t>环</w:t>
            </w:r>
            <w:proofErr w:type="gramEnd"/>
            <w:r w:rsidR="0052160C">
              <w:rPr>
                <w:rFonts w:asciiTheme="majorEastAsia" w:eastAsiaTheme="majorEastAsia" w:hAnsiTheme="majorEastAsia" w:hint="eastAsia"/>
                <w:sz w:val="28"/>
                <w:szCs w:val="28"/>
              </w:rPr>
              <w:t>比</w:t>
            </w:r>
            <w:r w:rsidR="0052160C">
              <w:rPr>
                <w:rFonts w:asciiTheme="majorEastAsia" w:eastAsiaTheme="majorEastAsia" w:hAnsiTheme="majorEastAsia"/>
                <w:sz w:val="28"/>
                <w:szCs w:val="28"/>
              </w:rPr>
              <w:t>打分）</w:t>
            </w:r>
          </w:p>
        </w:tc>
        <w:tc>
          <w:tcPr>
            <w:tcW w:w="5099" w:type="dxa"/>
            <w:tcBorders>
              <w:top w:val="single" w:sz="4" w:space="0" w:color="auto"/>
              <w:left w:val="single" w:sz="4" w:space="0" w:color="auto"/>
              <w:bottom w:val="single" w:sz="4" w:space="0" w:color="auto"/>
              <w:right w:val="single" w:sz="4" w:space="0" w:color="auto"/>
            </w:tcBorders>
            <w:hideMark/>
          </w:tcPr>
          <w:p w:rsidR="007C4D6B" w:rsidRPr="00EA0B69" w:rsidRDefault="007C4D6B" w:rsidP="00EA0B69">
            <w:pPr>
              <w:spacing w:line="360" w:lineRule="auto"/>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亚克力</w:t>
            </w:r>
            <w:r>
              <w:rPr>
                <w:rFonts w:asciiTheme="majorEastAsia" w:eastAsiaTheme="majorEastAsia" w:hAnsiTheme="majorEastAsia" w:hint="eastAsia"/>
                <w:sz w:val="28"/>
                <w:szCs w:val="28"/>
              </w:rPr>
              <w:t>（提供</w:t>
            </w:r>
            <w:r>
              <w:rPr>
                <w:rFonts w:asciiTheme="majorEastAsia" w:eastAsiaTheme="majorEastAsia" w:hAnsiTheme="majorEastAsia"/>
                <w:sz w:val="28"/>
                <w:szCs w:val="28"/>
              </w:rPr>
              <w:t>材料小样）</w:t>
            </w:r>
            <w:r w:rsidR="0052160C">
              <w:rPr>
                <w:rFonts w:asciiTheme="majorEastAsia" w:eastAsiaTheme="majorEastAsia" w:hAnsiTheme="majorEastAsia" w:hint="eastAsia"/>
                <w:sz w:val="28"/>
                <w:szCs w:val="28"/>
              </w:rPr>
              <w:t>，1</w:t>
            </w:r>
            <w:r w:rsidR="0052160C">
              <w:rPr>
                <w:rFonts w:asciiTheme="majorEastAsia" w:eastAsiaTheme="majorEastAsia" w:hAnsiTheme="majorEastAsia"/>
                <w:sz w:val="28"/>
                <w:szCs w:val="28"/>
              </w:rPr>
              <w:t>-4</w:t>
            </w:r>
            <w:r w:rsidR="0052160C">
              <w:rPr>
                <w:rFonts w:asciiTheme="majorEastAsia" w:eastAsiaTheme="majorEastAsia" w:hAnsiTheme="majorEastAsia" w:hint="eastAsia"/>
                <w:sz w:val="28"/>
                <w:szCs w:val="28"/>
              </w:rPr>
              <w:t>分</w:t>
            </w:r>
            <w:r w:rsidR="0052160C">
              <w:rPr>
                <w:rFonts w:asciiTheme="majorEastAsia" w:eastAsiaTheme="majorEastAsia" w:hAnsiTheme="majorEastAsia"/>
                <w:sz w:val="28"/>
                <w:szCs w:val="28"/>
              </w:rPr>
              <w:t>，最高为</w:t>
            </w:r>
            <w:r w:rsidR="0052160C">
              <w:rPr>
                <w:rFonts w:asciiTheme="majorEastAsia" w:eastAsiaTheme="majorEastAsia" w:hAnsiTheme="majorEastAsia" w:hint="eastAsia"/>
                <w:sz w:val="28"/>
                <w:szCs w:val="28"/>
              </w:rPr>
              <w:t>4分</w:t>
            </w:r>
          </w:p>
        </w:tc>
        <w:tc>
          <w:tcPr>
            <w:tcW w:w="838" w:type="dxa"/>
            <w:tcBorders>
              <w:top w:val="single" w:sz="4" w:space="0" w:color="auto"/>
              <w:left w:val="single" w:sz="4" w:space="0" w:color="auto"/>
              <w:right w:val="single" w:sz="4" w:space="0" w:color="auto"/>
            </w:tcBorders>
            <w:vAlign w:val="center"/>
            <w:hideMark/>
          </w:tcPr>
          <w:p w:rsidR="007C4D6B" w:rsidRPr="00EA0B69" w:rsidRDefault="001900AD" w:rsidP="00EA0B69">
            <w:pPr>
              <w:spacing w:line="360" w:lineRule="auto"/>
              <w:jc w:val="center"/>
              <w:rPr>
                <w:rFonts w:asciiTheme="majorEastAsia" w:eastAsiaTheme="majorEastAsia" w:hAnsiTheme="majorEastAsia"/>
                <w:sz w:val="28"/>
                <w:szCs w:val="28"/>
              </w:rPr>
            </w:pPr>
            <w:r>
              <w:rPr>
                <w:rFonts w:asciiTheme="majorEastAsia" w:eastAsiaTheme="majorEastAsia" w:hAnsiTheme="majorEastAsia"/>
                <w:sz w:val="28"/>
                <w:szCs w:val="28"/>
              </w:rPr>
              <w:t>4</w:t>
            </w:r>
            <w:r w:rsidR="00F9012F">
              <w:rPr>
                <w:rFonts w:asciiTheme="majorEastAsia" w:eastAsiaTheme="majorEastAsia" w:hAnsiTheme="majorEastAsia" w:hint="eastAsia"/>
                <w:sz w:val="28"/>
                <w:szCs w:val="28"/>
              </w:rPr>
              <w:t>分</w:t>
            </w:r>
          </w:p>
        </w:tc>
      </w:tr>
      <w:tr w:rsidR="007C4D6B" w:rsidRPr="00EA0B69" w:rsidTr="001551EF">
        <w:trPr>
          <w:trHeight w:val="253"/>
        </w:trPr>
        <w:tc>
          <w:tcPr>
            <w:tcW w:w="2619" w:type="dxa"/>
            <w:vMerge/>
            <w:tcBorders>
              <w:left w:val="single" w:sz="4" w:space="0" w:color="auto"/>
              <w:right w:val="single" w:sz="4" w:space="0" w:color="auto"/>
            </w:tcBorders>
            <w:vAlign w:val="center"/>
          </w:tcPr>
          <w:p w:rsidR="007C4D6B" w:rsidRDefault="007C4D6B" w:rsidP="00EA0B69">
            <w:pPr>
              <w:spacing w:line="360" w:lineRule="auto"/>
              <w:jc w:val="left"/>
              <w:rPr>
                <w:rFonts w:asciiTheme="majorEastAsia" w:eastAsiaTheme="majorEastAsia" w:hAnsiTheme="majorEastAsia"/>
                <w:sz w:val="28"/>
                <w:szCs w:val="28"/>
              </w:rPr>
            </w:pPr>
          </w:p>
        </w:tc>
        <w:tc>
          <w:tcPr>
            <w:tcW w:w="5099" w:type="dxa"/>
            <w:tcBorders>
              <w:top w:val="single" w:sz="4" w:space="0" w:color="auto"/>
              <w:left w:val="single" w:sz="4" w:space="0" w:color="auto"/>
              <w:bottom w:val="single" w:sz="4" w:space="0" w:color="auto"/>
              <w:right w:val="single" w:sz="4" w:space="0" w:color="auto"/>
            </w:tcBorders>
          </w:tcPr>
          <w:p w:rsidR="007C4D6B" w:rsidRPr="00EA0B69" w:rsidRDefault="007C4D6B" w:rsidP="0052160C">
            <w:pPr>
              <w:spacing w:line="360" w:lineRule="auto"/>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不锈钢</w:t>
            </w:r>
            <w:r w:rsidR="001900AD">
              <w:rPr>
                <w:rFonts w:asciiTheme="majorEastAsia" w:eastAsiaTheme="majorEastAsia" w:hAnsiTheme="majorEastAsia" w:hint="eastAsia"/>
                <w:sz w:val="28"/>
                <w:szCs w:val="28"/>
              </w:rPr>
              <w:t>（提供</w:t>
            </w:r>
            <w:r w:rsidR="001900AD">
              <w:rPr>
                <w:rFonts w:asciiTheme="majorEastAsia" w:eastAsiaTheme="majorEastAsia" w:hAnsiTheme="majorEastAsia"/>
                <w:sz w:val="28"/>
                <w:szCs w:val="28"/>
              </w:rPr>
              <w:t>材料小样）</w:t>
            </w:r>
            <w:r w:rsidR="0052160C">
              <w:rPr>
                <w:rFonts w:asciiTheme="majorEastAsia" w:eastAsiaTheme="majorEastAsia" w:hAnsiTheme="majorEastAsia" w:hint="eastAsia"/>
                <w:sz w:val="28"/>
                <w:szCs w:val="28"/>
              </w:rPr>
              <w:t>，1</w:t>
            </w:r>
            <w:r w:rsidR="0052160C">
              <w:rPr>
                <w:rFonts w:asciiTheme="majorEastAsia" w:eastAsiaTheme="majorEastAsia" w:hAnsiTheme="majorEastAsia"/>
                <w:sz w:val="28"/>
                <w:szCs w:val="28"/>
              </w:rPr>
              <w:t>-7</w:t>
            </w:r>
            <w:r w:rsidR="0052160C">
              <w:rPr>
                <w:rFonts w:asciiTheme="majorEastAsia" w:eastAsiaTheme="majorEastAsia" w:hAnsiTheme="majorEastAsia" w:hint="eastAsia"/>
                <w:sz w:val="28"/>
                <w:szCs w:val="28"/>
              </w:rPr>
              <w:t>分</w:t>
            </w:r>
            <w:r w:rsidR="0052160C">
              <w:rPr>
                <w:rFonts w:asciiTheme="majorEastAsia" w:eastAsiaTheme="majorEastAsia" w:hAnsiTheme="majorEastAsia"/>
                <w:sz w:val="28"/>
                <w:szCs w:val="28"/>
              </w:rPr>
              <w:t>，最高为7</w:t>
            </w:r>
            <w:r w:rsidR="0052160C">
              <w:rPr>
                <w:rFonts w:asciiTheme="majorEastAsia" w:eastAsiaTheme="majorEastAsia" w:hAnsiTheme="majorEastAsia" w:hint="eastAsia"/>
                <w:sz w:val="28"/>
                <w:szCs w:val="28"/>
              </w:rPr>
              <w:t>分</w:t>
            </w:r>
          </w:p>
        </w:tc>
        <w:tc>
          <w:tcPr>
            <w:tcW w:w="838" w:type="dxa"/>
            <w:tcBorders>
              <w:left w:val="single" w:sz="4" w:space="0" w:color="auto"/>
              <w:right w:val="single" w:sz="4" w:space="0" w:color="auto"/>
            </w:tcBorders>
            <w:vAlign w:val="center"/>
          </w:tcPr>
          <w:p w:rsidR="007C4D6B" w:rsidRPr="00EA0B69" w:rsidRDefault="001900AD" w:rsidP="00EA0B69">
            <w:pPr>
              <w:spacing w:line="360" w:lineRule="auto"/>
              <w:jc w:val="center"/>
              <w:rPr>
                <w:rFonts w:asciiTheme="majorEastAsia" w:eastAsiaTheme="majorEastAsia" w:hAnsiTheme="majorEastAsia"/>
                <w:sz w:val="28"/>
                <w:szCs w:val="28"/>
              </w:rPr>
            </w:pPr>
            <w:r>
              <w:rPr>
                <w:rFonts w:asciiTheme="majorEastAsia" w:eastAsiaTheme="majorEastAsia" w:hAnsiTheme="majorEastAsia"/>
                <w:sz w:val="28"/>
                <w:szCs w:val="28"/>
              </w:rPr>
              <w:t>7</w:t>
            </w:r>
            <w:r w:rsidR="00F9012F">
              <w:rPr>
                <w:rFonts w:asciiTheme="majorEastAsia" w:eastAsiaTheme="majorEastAsia" w:hAnsiTheme="majorEastAsia" w:hint="eastAsia"/>
                <w:sz w:val="28"/>
                <w:szCs w:val="28"/>
              </w:rPr>
              <w:t>分</w:t>
            </w:r>
          </w:p>
        </w:tc>
      </w:tr>
      <w:tr w:rsidR="007C4D6B" w:rsidRPr="00EA0B69" w:rsidTr="003A4251">
        <w:trPr>
          <w:trHeight w:val="303"/>
        </w:trPr>
        <w:tc>
          <w:tcPr>
            <w:tcW w:w="2619" w:type="dxa"/>
            <w:vMerge/>
            <w:tcBorders>
              <w:left w:val="single" w:sz="4" w:space="0" w:color="auto"/>
              <w:right w:val="single" w:sz="4" w:space="0" w:color="auto"/>
            </w:tcBorders>
            <w:vAlign w:val="center"/>
          </w:tcPr>
          <w:p w:rsidR="007C4D6B" w:rsidRDefault="007C4D6B" w:rsidP="00EA0B69">
            <w:pPr>
              <w:spacing w:line="360" w:lineRule="auto"/>
              <w:jc w:val="left"/>
              <w:rPr>
                <w:rFonts w:asciiTheme="majorEastAsia" w:eastAsiaTheme="majorEastAsia" w:hAnsiTheme="majorEastAsia"/>
                <w:sz w:val="28"/>
                <w:szCs w:val="28"/>
              </w:rPr>
            </w:pPr>
          </w:p>
        </w:tc>
        <w:tc>
          <w:tcPr>
            <w:tcW w:w="5099" w:type="dxa"/>
            <w:tcBorders>
              <w:top w:val="single" w:sz="4" w:space="0" w:color="auto"/>
              <w:left w:val="single" w:sz="4" w:space="0" w:color="auto"/>
              <w:bottom w:val="single" w:sz="4" w:space="0" w:color="auto"/>
              <w:right w:val="single" w:sz="4" w:space="0" w:color="auto"/>
            </w:tcBorders>
          </w:tcPr>
          <w:p w:rsidR="007C4D6B" w:rsidRPr="00EA0B69" w:rsidRDefault="007C4D6B" w:rsidP="0052160C">
            <w:pPr>
              <w:spacing w:line="360" w:lineRule="auto"/>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镀锌板</w:t>
            </w:r>
            <w:r w:rsidR="001900AD">
              <w:rPr>
                <w:rFonts w:asciiTheme="majorEastAsia" w:eastAsiaTheme="majorEastAsia" w:hAnsiTheme="majorEastAsia" w:hint="eastAsia"/>
                <w:sz w:val="28"/>
                <w:szCs w:val="28"/>
              </w:rPr>
              <w:t>（提供</w:t>
            </w:r>
            <w:r w:rsidR="001900AD">
              <w:rPr>
                <w:rFonts w:asciiTheme="majorEastAsia" w:eastAsiaTheme="majorEastAsia" w:hAnsiTheme="majorEastAsia"/>
                <w:sz w:val="28"/>
                <w:szCs w:val="28"/>
              </w:rPr>
              <w:t>材料小样）</w:t>
            </w:r>
            <w:r w:rsidR="0052160C">
              <w:rPr>
                <w:rFonts w:asciiTheme="majorEastAsia" w:eastAsiaTheme="majorEastAsia" w:hAnsiTheme="majorEastAsia" w:hint="eastAsia"/>
                <w:sz w:val="28"/>
                <w:szCs w:val="28"/>
              </w:rPr>
              <w:t>，1</w:t>
            </w:r>
            <w:r w:rsidR="0052160C">
              <w:rPr>
                <w:rFonts w:asciiTheme="majorEastAsia" w:eastAsiaTheme="majorEastAsia" w:hAnsiTheme="majorEastAsia"/>
                <w:sz w:val="28"/>
                <w:szCs w:val="28"/>
              </w:rPr>
              <w:t>-5</w:t>
            </w:r>
            <w:r w:rsidR="0052160C">
              <w:rPr>
                <w:rFonts w:asciiTheme="majorEastAsia" w:eastAsiaTheme="majorEastAsia" w:hAnsiTheme="majorEastAsia" w:hint="eastAsia"/>
                <w:sz w:val="28"/>
                <w:szCs w:val="28"/>
              </w:rPr>
              <w:t>分</w:t>
            </w:r>
            <w:r w:rsidR="0052160C">
              <w:rPr>
                <w:rFonts w:asciiTheme="majorEastAsia" w:eastAsiaTheme="majorEastAsia" w:hAnsiTheme="majorEastAsia"/>
                <w:sz w:val="28"/>
                <w:szCs w:val="28"/>
              </w:rPr>
              <w:t>，最高为5</w:t>
            </w:r>
            <w:r w:rsidR="0052160C">
              <w:rPr>
                <w:rFonts w:asciiTheme="majorEastAsia" w:eastAsiaTheme="majorEastAsia" w:hAnsiTheme="majorEastAsia" w:hint="eastAsia"/>
                <w:sz w:val="28"/>
                <w:szCs w:val="28"/>
              </w:rPr>
              <w:t>分</w:t>
            </w:r>
          </w:p>
        </w:tc>
        <w:tc>
          <w:tcPr>
            <w:tcW w:w="838" w:type="dxa"/>
            <w:tcBorders>
              <w:left w:val="single" w:sz="4" w:space="0" w:color="auto"/>
              <w:right w:val="single" w:sz="4" w:space="0" w:color="auto"/>
            </w:tcBorders>
            <w:vAlign w:val="center"/>
          </w:tcPr>
          <w:p w:rsidR="007C4D6B" w:rsidRPr="00EA0B69" w:rsidRDefault="001900AD" w:rsidP="00EA0B69">
            <w:pPr>
              <w:spacing w:line="360" w:lineRule="auto"/>
              <w:jc w:val="center"/>
              <w:rPr>
                <w:rFonts w:asciiTheme="majorEastAsia" w:eastAsiaTheme="majorEastAsia" w:hAnsiTheme="majorEastAsia"/>
                <w:sz w:val="28"/>
                <w:szCs w:val="28"/>
              </w:rPr>
            </w:pPr>
            <w:r>
              <w:rPr>
                <w:rFonts w:asciiTheme="majorEastAsia" w:eastAsiaTheme="majorEastAsia" w:hAnsiTheme="majorEastAsia"/>
                <w:sz w:val="28"/>
                <w:szCs w:val="28"/>
              </w:rPr>
              <w:t>5</w:t>
            </w:r>
            <w:r w:rsidR="00F9012F">
              <w:rPr>
                <w:rFonts w:asciiTheme="majorEastAsia" w:eastAsiaTheme="majorEastAsia" w:hAnsiTheme="majorEastAsia" w:hint="eastAsia"/>
                <w:sz w:val="28"/>
                <w:szCs w:val="28"/>
              </w:rPr>
              <w:t>分</w:t>
            </w:r>
          </w:p>
        </w:tc>
      </w:tr>
      <w:tr w:rsidR="007C4D6B" w:rsidRPr="00EA0B69" w:rsidTr="004801A3">
        <w:trPr>
          <w:trHeight w:val="311"/>
        </w:trPr>
        <w:tc>
          <w:tcPr>
            <w:tcW w:w="2619" w:type="dxa"/>
            <w:vMerge/>
            <w:tcBorders>
              <w:left w:val="single" w:sz="4" w:space="0" w:color="auto"/>
              <w:bottom w:val="single" w:sz="4" w:space="0" w:color="auto"/>
              <w:right w:val="single" w:sz="4" w:space="0" w:color="auto"/>
            </w:tcBorders>
            <w:vAlign w:val="center"/>
          </w:tcPr>
          <w:p w:rsidR="007C4D6B" w:rsidRDefault="007C4D6B" w:rsidP="00EA0B69">
            <w:pPr>
              <w:spacing w:line="360" w:lineRule="auto"/>
              <w:jc w:val="left"/>
              <w:rPr>
                <w:rFonts w:asciiTheme="majorEastAsia" w:eastAsiaTheme="majorEastAsia" w:hAnsiTheme="majorEastAsia"/>
                <w:sz w:val="28"/>
                <w:szCs w:val="28"/>
              </w:rPr>
            </w:pPr>
          </w:p>
        </w:tc>
        <w:tc>
          <w:tcPr>
            <w:tcW w:w="5099" w:type="dxa"/>
            <w:tcBorders>
              <w:top w:val="single" w:sz="4" w:space="0" w:color="auto"/>
              <w:left w:val="single" w:sz="4" w:space="0" w:color="auto"/>
              <w:bottom w:val="single" w:sz="4" w:space="0" w:color="auto"/>
              <w:right w:val="single" w:sz="4" w:space="0" w:color="auto"/>
            </w:tcBorders>
          </w:tcPr>
          <w:p w:rsidR="007C4D6B" w:rsidRPr="00EA0B69" w:rsidRDefault="007C4D6B"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铝型材</w:t>
            </w:r>
            <w:r w:rsidR="001900AD">
              <w:rPr>
                <w:rFonts w:asciiTheme="majorEastAsia" w:eastAsiaTheme="majorEastAsia" w:hAnsiTheme="majorEastAsia" w:hint="eastAsia"/>
                <w:sz w:val="28"/>
                <w:szCs w:val="28"/>
              </w:rPr>
              <w:t>（提供</w:t>
            </w:r>
            <w:r w:rsidR="001900AD">
              <w:rPr>
                <w:rFonts w:asciiTheme="majorEastAsia" w:eastAsiaTheme="majorEastAsia" w:hAnsiTheme="majorEastAsia"/>
                <w:sz w:val="28"/>
                <w:szCs w:val="28"/>
              </w:rPr>
              <w:t>材料小样）</w:t>
            </w:r>
            <w:r w:rsidR="0052160C">
              <w:rPr>
                <w:rFonts w:asciiTheme="majorEastAsia" w:eastAsiaTheme="majorEastAsia" w:hAnsiTheme="majorEastAsia" w:hint="eastAsia"/>
                <w:sz w:val="28"/>
                <w:szCs w:val="28"/>
              </w:rPr>
              <w:t>，1</w:t>
            </w:r>
            <w:r w:rsidR="0052160C">
              <w:rPr>
                <w:rFonts w:asciiTheme="majorEastAsia" w:eastAsiaTheme="majorEastAsia" w:hAnsiTheme="majorEastAsia"/>
                <w:sz w:val="28"/>
                <w:szCs w:val="28"/>
              </w:rPr>
              <w:t>-4</w:t>
            </w:r>
            <w:r w:rsidR="0052160C">
              <w:rPr>
                <w:rFonts w:asciiTheme="majorEastAsia" w:eastAsiaTheme="majorEastAsia" w:hAnsiTheme="majorEastAsia" w:hint="eastAsia"/>
                <w:sz w:val="28"/>
                <w:szCs w:val="28"/>
              </w:rPr>
              <w:t>分</w:t>
            </w:r>
            <w:r w:rsidR="0052160C">
              <w:rPr>
                <w:rFonts w:asciiTheme="majorEastAsia" w:eastAsiaTheme="majorEastAsia" w:hAnsiTheme="majorEastAsia"/>
                <w:sz w:val="28"/>
                <w:szCs w:val="28"/>
              </w:rPr>
              <w:t>，最高为</w:t>
            </w:r>
            <w:r w:rsidR="0052160C">
              <w:rPr>
                <w:rFonts w:asciiTheme="majorEastAsia" w:eastAsiaTheme="majorEastAsia" w:hAnsiTheme="majorEastAsia" w:hint="eastAsia"/>
                <w:sz w:val="28"/>
                <w:szCs w:val="28"/>
              </w:rPr>
              <w:t>4分</w:t>
            </w:r>
          </w:p>
        </w:tc>
        <w:tc>
          <w:tcPr>
            <w:tcW w:w="838" w:type="dxa"/>
            <w:tcBorders>
              <w:left w:val="single" w:sz="4" w:space="0" w:color="auto"/>
              <w:bottom w:val="single" w:sz="4" w:space="0" w:color="auto"/>
              <w:right w:val="single" w:sz="4" w:space="0" w:color="auto"/>
            </w:tcBorders>
            <w:vAlign w:val="center"/>
          </w:tcPr>
          <w:p w:rsidR="007C4D6B" w:rsidRPr="00EA0B69" w:rsidRDefault="001900AD" w:rsidP="00EA0B69">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F9012F">
              <w:rPr>
                <w:rFonts w:asciiTheme="majorEastAsia" w:eastAsiaTheme="majorEastAsia" w:hAnsiTheme="majorEastAsia" w:hint="eastAsia"/>
                <w:sz w:val="28"/>
                <w:szCs w:val="28"/>
              </w:rPr>
              <w:t>分</w:t>
            </w:r>
          </w:p>
        </w:tc>
      </w:tr>
      <w:tr w:rsidR="00EA0B69" w:rsidRPr="00EA0B69" w:rsidTr="00EA0B69">
        <w:trPr>
          <w:trHeight w:val="529"/>
        </w:trPr>
        <w:tc>
          <w:tcPr>
            <w:tcW w:w="2619"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EA0B69" w:rsidP="001900AD">
            <w:pPr>
              <w:spacing w:line="360" w:lineRule="auto"/>
              <w:jc w:val="center"/>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lastRenderedPageBreak/>
              <w:t>报价</w:t>
            </w:r>
            <w:r w:rsidR="001900AD">
              <w:rPr>
                <w:rFonts w:asciiTheme="majorEastAsia" w:eastAsiaTheme="majorEastAsia" w:hAnsiTheme="majorEastAsia"/>
                <w:sz w:val="28"/>
                <w:szCs w:val="28"/>
              </w:rPr>
              <w:t>35</w:t>
            </w:r>
            <w:r w:rsidRPr="00EA0B69">
              <w:rPr>
                <w:rFonts w:asciiTheme="majorEastAsia" w:eastAsiaTheme="majorEastAsia" w:hAnsiTheme="majorEastAsia" w:hint="eastAsia"/>
                <w:sz w:val="28"/>
                <w:szCs w:val="28"/>
              </w:rPr>
              <w:t>分</w:t>
            </w:r>
          </w:p>
        </w:tc>
        <w:tc>
          <w:tcPr>
            <w:tcW w:w="5099"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EA0B69" w:rsidP="0052160C">
            <w:pPr>
              <w:widowControl/>
              <w:spacing w:before="100" w:beforeAutospacing="1" w:after="155" w:line="360" w:lineRule="auto"/>
              <w:jc w:val="left"/>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本项目中的价格</w:t>
            </w:r>
            <w:proofErr w:type="gramStart"/>
            <w:r w:rsidRPr="00EA0B69">
              <w:rPr>
                <w:rFonts w:asciiTheme="majorEastAsia" w:eastAsiaTheme="majorEastAsia" w:hAnsiTheme="majorEastAsia" w:hint="eastAsia"/>
                <w:sz w:val="28"/>
                <w:szCs w:val="28"/>
              </w:rPr>
              <w:t>分统一</w:t>
            </w:r>
            <w:proofErr w:type="gramEnd"/>
            <w:r w:rsidRPr="00EA0B69">
              <w:rPr>
                <w:rFonts w:asciiTheme="majorEastAsia" w:eastAsiaTheme="majorEastAsia" w:hAnsiTheme="majorEastAsia" w:hint="eastAsia"/>
                <w:sz w:val="28"/>
                <w:szCs w:val="28"/>
              </w:rPr>
              <w:t>采用低价优先法计算，即满足招标文件要求且投标价格最低的投标报价为评标基准价，其价格分为满分</w:t>
            </w:r>
            <w:r w:rsidRPr="00EA0B69">
              <w:rPr>
                <w:rFonts w:asciiTheme="majorEastAsia" w:eastAsiaTheme="majorEastAsia" w:hAnsiTheme="majorEastAsia"/>
                <w:sz w:val="28"/>
                <w:szCs w:val="28"/>
              </w:rPr>
              <w:t>3</w:t>
            </w:r>
            <w:r w:rsidR="0052160C">
              <w:rPr>
                <w:rFonts w:asciiTheme="majorEastAsia" w:eastAsiaTheme="majorEastAsia" w:hAnsiTheme="majorEastAsia"/>
                <w:sz w:val="28"/>
                <w:szCs w:val="28"/>
              </w:rPr>
              <w:t>5</w:t>
            </w:r>
            <w:r w:rsidRPr="00EA0B69">
              <w:rPr>
                <w:rFonts w:asciiTheme="majorEastAsia" w:eastAsiaTheme="majorEastAsia" w:hAnsiTheme="majorEastAsia" w:hint="eastAsia"/>
                <w:sz w:val="28"/>
                <w:szCs w:val="28"/>
              </w:rPr>
              <w:t>分。其他投标人的价格</w:t>
            </w:r>
            <w:proofErr w:type="gramStart"/>
            <w:r w:rsidRPr="00EA0B69">
              <w:rPr>
                <w:rFonts w:asciiTheme="majorEastAsia" w:eastAsiaTheme="majorEastAsia" w:hAnsiTheme="majorEastAsia" w:hint="eastAsia"/>
                <w:sz w:val="28"/>
                <w:szCs w:val="28"/>
              </w:rPr>
              <w:t>分统一</w:t>
            </w:r>
            <w:proofErr w:type="gramEnd"/>
            <w:r w:rsidRPr="00EA0B69">
              <w:rPr>
                <w:rFonts w:asciiTheme="majorEastAsia" w:eastAsiaTheme="majorEastAsia" w:hAnsiTheme="majorEastAsia" w:hint="eastAsia"/>
                <w:sz w:val="28"/>
                <w:szCs w:val="28"/>
              </w:rPr>
              <w:t>按照下列公式计算：投标报价得分</w:t>
            </w:r>
            <w:r w:rsidRPr="00EA0B69">
              <w:rPr>
                <w:rFonts w:asciiTheme="majorEastAsia" w:eastAsiaTheme="majorEastAsia" w:hAnsiTheme="majorEastAsia"/>
                <w:sz w:val="28"/>
                <w:szCs w:val="28"/>
              </w:rPr>
              <w:t>=(</w:t>
            </w:r>
            <w:r w:rsidRPr="00EA0B69">
              <w:rPr>
                <w:rFonts w:asciiTheme="majorEastAsia" w:eastAsiaTheme="majorEastAsia" w:hAnsiTheme="majorEastAsia" w:hint="eastAsia"/>
                <w:sz w:val="28"/>
                <w:szCs w:val="28"/>
              </w:rPr>
              <w:t>评标基准价／投标报价</w:t>
            </w:r>
            <w:r w:rsidRPr="00EA0B69">
              <w:rPr>
                <w:rFonts w:asciiTheme="majorEastAsia" w:eastAsiaTheme="majorEastAsia" w:hAnsiTheme="majorEastAsia"/>
                <w:sz w:val="28"/>
                <w:szCs w:val="28"/>
              </w:rPr>
              <w:t>)</w:t>
            </w:r>
            <w:r w:rsidRPr="00EA0B69">
              <w:rPr>
                <w:rFonts w:asciiTheme="majorEastAsia" w:eastAsiaTheme="majorEastAsia" w:hAnsiTheme="majorEastAsia" w:hint="eastAsia"/>
                <w:sz w:val="28"/>
                <w:szCs w:val="28"/>
              </w:rPr>
              <w:t>×</w:t>
            </w:r>
            <w:r w:rsidRPr="00EA0B69">
              <w:rPr>
                <w:rFonts w:asciiTheme="majorEastAsia" w:eastAsiaTheme="majorEastAsia" w:hAnsiTheme="majorEastAsia"/>
                <w:sz w:val="28"/>
                <w:szCs w:val="28"/>
              </w:rPr>
              <w:t>3</w:t>
            </w:r>
            <w:r w:rsidR="0052160C">
              <w:rPr>
                <w:rFonts w:asciiTheme="majorEastAsia" w:eastAsiaTheme="majorEastAsia" w:hAnsiTheme="majorEastAsia"/>
                <w:sz w:val="28"/>
                <w:szCs w:val="28"/>
              </w:rPr>
              <w:t>5</w:t>
            </w:r>
            <w:r w:rsidRPr="00EA0B69">
              <w:rPr>
                <w:rFonts w:asciiTheme="majorEastAsia" w:eastAsiaTheme="majorEastAsia" w:hAnsiTheme="majorEastAsia" w:hint="eastAsia"/>
                <w:sz w:val="28"/>
                <w:szCs w:val="28"/>
              </w:rPr>
              <w:t>。</w:t>
            </w:r>
          </w:p>
        </w:tc>
        <w:tc>
          <w:tcPr>
            <w:tcW w:w="838"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EA0B69" w:rsidP="001900AD">
            <w:pPr>
              <w:spacing w:line="360" w:lineRule="auto"/>
              <w:jc w:val="center"/>
              <w:rPr>
                <w:rFonts w:asciiTheme="majorEastAsia" w:eastAsiaTheme="majorEastAsia" w:hAnsiTheme="majorEastAsia"/>
                <w:sz w:val="28"/>
                <w:szCs w:val="28"/>
              </w:rPr>
            </w:pPr>
            <w:r w:rsidRPr="00EA0B69">
              <w:rPr>
                <w:rFonts w:asciiTheme="majorEastAsia" w:eastAsiaTheme="majorEastAsia" w:hAnsiTheme="majorEastAsia"/>
                <w:sz w:val="28"/>
                <w:szCs w:val="28"/>
              </w:rPr>
              <w:t>3</w:t>
            </w:r>
            <w:r w:rsidR="001900AD">
              <w:rPr>
                <w:rFonts w:asciiTheme="majorEastAsia" w:eastAsiaTheme="majorEastAsia" w:hAnsiTheme="majorEastAsia"/>
                <w:sz w:val="28"/>
                <w:szCs w:val="28"/>
              </w:rPr>
              <w:t>5</w:t>
            </w:r>
            <w:r w:rsidRPr="00EA0B69">
              <w:rPr>
                <w:rFonts w:asciiTheme="majorEastAsia" w:eastAsiaTheme="majorEastAsia" w:hAnsiTheme="majorEastAsia" w:hint="eastAsia"/>
                <w:sz w:val="28"/>
                <w:szCs w:val="28"/>
              </w:rPr>
              <w:t>分</w:t>
            </w:r>
          </w:p>
        </w:tc>
      </w:tr>
      <w:tr w:rsidR="00EA0B69" w:rsidRPr="00EA0B69" w:rsidTr="00EA0B69">
        <w:trPr>
          <w:trHeight w:val="552"/>
        </w:trPr>
        <w:tc>
          <w:tcPr>
            <w:tcW w:w="2619"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1900AD" w:rsidP="001900AD">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安装</w:t>
            </w:r>
            <w:r>
              <w:rPr>
                <w:rFonts w:asciiTheme="majorEastAsia" w:eastAsiaTheme="majorEastAsia" w:hAnsiTheme="majorEastAsia"/>
                <w:sz w:val="28"/>
                <w:szCs w:val="28"/>
              </w:rPr>
              <w:t>工艺5</w:t>
            </w:r>
            <w:r w:rsidR="00EA0B69" w:rsidRPr="00EA0B69">
              <w:rPr>
                <w:rFonts w:asciiTheme="majorEastAsia" w:eastAsiaTheme="majorEastAsia" w:hAnsiTheme="majorEastAsia" w:hint="eastAsia"/>
                <w:sz w:val="28"/>
                <w:szCs w:val="28"/>
              </w:rPr>
              <w:t>分</w:t>
            </w:r>
          </w:p>
        </w:tc>
        <w:tc>
          <w:tcPr>
            <w:tcW w:w="5099"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52160C" w:rsidP="0052160C">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提供安装</w:t>
            </w:r>
            <w:r>
              <w:rPr>
                <w:rFonts w:asciiTheme="majorEastAsia" w:eastAsiaTheme="majorEastAsia" w:hAnsiTheme="majorEastAsia"/>
                <w:sz w:val="28"/>
                <w:szCs w:val="28"/>
              </w:rPr>
              <w:t>施工</w:t>
            </w:r>
            <w:r>
              <w:rPr>
                <w:rFonts w:asciiTheme="majorEastAsia" w:eastAsiaTheme="majorEastAsia" w:hAnsiTheme="majorEastAsia" w:hint="eastAsia"/>
                <w:sz w:val="28"/>
                <w:szCs w:val="28"/>
              </w:rPr>
              <w:t>构造</w:t>
            </w:r>
            <w:r>
              <w:rPr>
                <w:rFonts w:asciiTheme="majorEastAsia" w:eastAsiaTheme="majorEastAsia" w:hAnsiTheme="majorEastAsia"/>
                <w:sz w:val="28"/>
                <w:szCs w:val="28"/>
              </w:rPr>
              <w:t>图</w:t>
            </w:r>
            <w:r>
              <w:rPr>
                <w:rFonts w:asciiTheme="majorEastAsia" w:eastAsiaTheme="majorEastAsia" w:hAnsiTheme="majorEastAsia" w:hint="eastAsia"/>
                <w:sz w:val="28"/>
                <w:szCs w:val="28"/>
              </w:rPr>
              <w:t>，根据</w:t>
            </w:r>
            <w:r>
              <w:rPr>
                <w:rFonts w:asciiTheme="majorEastAsia" w:eastAsiaTheme="majorEastAsia" w:hAnsiTheme="majorEastAsia"/>
                <w:sz w:val="28"/>
                <w:szCs w:val="28"/>
              </w:rPr>
              <w:t>规范性、安全性和牢固</w:t>
            </w:r>
            <w:proofErr w:type="gramStart"/>
            <w:r>
              <w:rPr>
                <w:rFonts w:asciiTheme="majorEastAsia" w:eastAsiaTheme="majorEastAsia" w:hAnsiTheme="majorEastAsia"/>
                <w:sz w:val="28"/>
                <w:szCs w:val="28"/>
              </w:rPr>
              <w:t>程度环</w:t>
            </w:r>
            <w:proofErr w:type="gramEnd"/>
            <w:r>
              <w:rPr>
                <w:rFonts w:asciiTheme="majorEastAsia" w:eastAsiaTheme="majorEastAsia" w:hAnsiTheme="majorEastAsia"/>
                <w:sz w:val="28"/>
                <w:szCs w:val="28"/>
              </w:rPr>
              <w:t>比打分</w:t>
            </w:r>
            <w:r>
              <w:rPr>
                <w:rFonts w:asciiTheme="majorEastAsia" w:eastAsiaTheme="majorEastAsia" w:hAnsiTheme="majorEastAsia" w:hint="eastAsia"/>
                <w:sz w:val="28"/>
                <w:szCs w:val="28"/>
              </w:rPr>
              <w:t>。1</w:t>
            </w:r>
            <w:r>
              <w:rPr>
                <w:rFonts w:asciiTheme="majorEastAsia" w:eastAsiaTheme="majorEastAsia" w:hAnsiTheme="majorEastAsia"/>
                <w:sz w:val="28"/>
                <w:szCs w:val="28"/>
              </w:rPr>
              <w:t>-5</w:t>
            </w:r>
            <w:r>
              <w:rPr>
                <w:rFonts w:asciiTheme="majorEastAsia" w:eastAsiaTheme="majorEastAsia" w:hAnsiTheme="majorEastAsia" w:hint="eastAsia"/>
                <w:sz w:val="28"/>
                <w:szCs w:val="28"/>
              </w:rPr>
              <w:t>分</w:t>
            </w:r>
          </w:p>
        </w:tc>
        <w:tc>
          <w:tcPr>
            <w:tcW w:w="838" w:type="dxa"/>
            <w:tcBorders>
              <w:top w:val="single" w:sz="4" w:space="0" w:color="auto"/>
              <w:left w:val="single" w:sz="4" w:space="0" w:color="auto"/>
              <w:bottom w:val="single" w:sz="4" w:space="0" w:color="auto"/>
              <w:right w:val="single" w:sz="4" w:space="0" w:color="auto"/>
            </w:tcBorders>
            <w:vAlign w:val="center"/>
            <w:hideMark/>
          </w:tcPr>
          <w:p w:rsidR="00EA0B69" w:rsidRPr="00EA0B69" w:rsidRDefault="00EA0B69" w:rsidP="00EA0B69">
            <w:pPr>
              <w:spacing w:line="360" w:lineRule="auto"/>
              <w:jc w:val="center"/>
              <w:rPr>
                <w:rFonts w:asciiTheme="majorEastAsia" w:eastAsiaTheme="majorEastAsia" w:hAnsiTheme="majorEastAsia"/>
                <w:sz w:val="28"/>
                <w:szCs w:val="28"/>
              </w:rPr>
            </w:pPr>
            <w:r w:rsidRPr="00EA0B69">
              <w:rPr>
                <w:rFonts w:asciiTheme="majorEastAsia" w:eastAsiaTheme="majorEastAsia" w:hAnsiTheme="majorEastAsia"/>
                <w:sz w:val="28"/>
                <w:szCs w:val="28"/>
              </w:rPr>
              <w:t>5</w:t>
            </w:r>
            <w:r w:rsidRPr="00EA0B69">
              <w:rPr>
                <w:rFonts w:asciiTheme="majorEastAsia" w:eastAsiaTheme="majorEastAsia" w:hAnsiTheme="majorEastAsia" w:hint="eastAsia"/>
                <w:sz w:val="28"/>
                <w:szCs w:val="28"/>
              </w:rPr>
              <w:t>分</w:t>
            </w:r>
          </w:p>
        </w:tc>
      </w:tr>
    </w:tbl>
    <w:p w:rsidR="00907FD7" w:rsidRDefault="00907FD7" w:rsidP="00907FD7">
      <w:pPr>
        <w:spacing w:line="360" w:lineRule="auto"/>
        <w:ind w:firstLineChars="200" w:firstLine="560"/>
        <w:rPr>
          <w:rFonts w:asciiTheme="majorEastAsia" w:eastAsiaTheme="majorEastAsia" w:hAnsiTheme="majorEastAsia"/>
          <w:sz w:val="28"/>
          <w:szCs w:val="28"/>
        </w:rPr>
      </w:pPr>
      <w:r w:rsidRPr="00F9012F">
        <w:rPr>
          <w:rFonts w:asciiTheme="majorEastAsia" w:eastAsiaTheme="majorEastAsia" w:hAnsiTheme="majorEastAsia" w:hint="eastAsia"/>
          <w:sz w:val="28"/>
          <w:szCs w:val="28"/>
        </w:rPr>
        <w:t>投标</w:t>
      </w:r>
      <w:r w:rsidRPr="00F9012F">
        <w:rPr>
          <w:rFonts w:asciiTheme="majorEastAsia" w:eastAsiaTheme="majorEastAsia" w:hAnsiTheme="majorEastAsia"/>
          <w:sz w:val="28"/>
          <w:szCs w:val="28"/>
        </w:rPr>
        <w:t>单位需</w:t>
      </w:r>
      <w:r w:rsidRPr="00F9012F">
        <w:rPr>
          <w:rFonts w:asciiTheme="majorEastAsia" w:eastAsiaTheme="majorEastAsia" w:hAnsiTheme="majorEastAsia" w:hint="eastAsia"/>
          <w:sz w:val="28"/>
          <w:szCs w:val="28"/>
        </w:rPr>
        <w:t>提交明细报价单，按单价进行报价，报价为包干价，含税费、设计、安装</w:t>
      </w:r>
      <w:r w:rsidRPr="00F9012F">
        <w:rPr>
          <w:rFonts w:asciiTheme="majorEastAsia" w:eastAsiaTheme="majorEastAsia" w:hAnsiTheme="majorEastAsia"/>
          <w:sz w:val="28"/>
          <w:szCs w:val="28"/>
        </w:rPr>
        <w:t>、</w:t>
      </w:r>
      <w:r w:rsidRPr="00F9012F">
        <w:rPr>
          <w:rFonts w:asciiTheme="majorEastAsia" w:eastAsiaTheme="majorEastAsia" w:hAnsiTheme="majorEastAsia" w:hint="eastAsia"/>
          <w:sz w:val="28"/>
          <w:szCs w:val="28"/>
        </w:rPr>
        <w:t>运输、</w:t>
      </w:r>
      <w:r w:rsidRPr="00F9012F">
        <w:rPr>
          <w:rFonts w:asciiTheme="majorEastAsia" w:eastAsiaTheme="majorEastAsia" w:hAnsiTheme="majorEastAsia"/>
          <w:sz w:val="28"/>
          <w:szCs w:val="28"/>
        </w:rPr>
        <w:t>英文翻译</w:t>
      </w:r>
      <w:r w:rsidRPr="00F9012F">
        <w:rPr>
          <w:rFonts w:asciiTheme="majorEastAsia" w:eastAsiaTheme="majorEastAsia" w:hAnsiTheme="majorEastAsia" w:hint="eastAsia"/>
          <w:sz w:val="28"/>
          <w:szCs w:val="28"/>
        </w:rPr>
        <w:t>等各项费用。</w:t>
      </w:r>
    </w:p>
    <w:p w:rsidR="00EA0B69" w:rsidRDefault="0052160C"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投标</w:t>
      </w:r>
      <w:r>
        <w:rPr>
          <w:rFonts w:asciiTheme="majorEastAsia" w:eastAsiaTheme="majorEastAsia" w:hAnsiTheme="majorEastAsia"/>
          <w:sz w:val="28"/>
          <w:szCs w:val="28"/>
        </w:rPr>
        <w:t>单位请按以下</w:t>
      </w:r>
      <w:r>
        <w:rPr>
          <w:rFonts w:asciiTheme="majorEastAsia" w:eastAsiaTheme="majorEastAsia" w:hAnsiTheme="majorEastAsia" w:hint="eastAsia"/>
          <w:sz w:val="28"/>
          <w:szCs w:val="28"/>
        </w:rPr>
        <w:t>报价</w:t>
      </w:r>
      <w:r>
        <w:rPr>
          <w:rFonts w:asciiTheme="majorEastAsia" w:eastAsiaTheme="majorEastAsia" w:hAnsiTheme="majorEastAsia"/>
          <w:sz w:val="28"/>
          <w:szCs w:val="28"/>
        </w:rPr>
        <w:t>单格式</w:t>
      </w:r>
      <w:r>
        <w:rPr>
          <w:rFonts w:asciiTheme="majorEastAsia" w:eastAsiaTheme="majorEastAsia" w:hAnsiTheme="majorEastAsia" w:hint="eastAsia"/>
          <w:sz w:val="28"/>
          <w:szCs w:val="28"/>
        </w:rPr>
        <w:t>报价</w:t>
      </w:r>
      <w:r>
        <w:rPr>
          <w:rFonts w:asciiTheme="majorEastAsia" w:eastAsiaTheme="majorEastAsia" w:hAnsiTheme="majorEastAsia"/>
          <w:sz w:val="28"/>
          <w:szCs w:val="28"/>
        </w:rPr>
        <w:t>：</w:t>
      </w:r>
    </w:p>
    <w:tbl>
      <w:tblPr>
        <w:tblStyle w:val="a5"/>
        <w:tblW w:w="0" w:type="auto"/>
        <w:tblLook w:val="04A0" w:firstRow="1" w:lastRow="0" w:firstColumn="1" w:lastColumn="0" w:noHBand="0" w:noVBand="1"/>
      </w:tblPr>
      <w:tblGrid>
        <w:gridCol w:w="3227"/>
        <w:gridCol w:w="1559"/>
        <w:gridCol w:w="2033"/>
        <w:gridCol w:w="1703"/>
      </w:tblGrid>
      <w:tr w:rsidR="009A2960" w:rsidTr="00907FD7">
        <w:tc>
          <w:tcPr>
            <w:tcW w:w="3227" w:type="dxa"/>
          </w:tcPr>
          <w:p w:rsidR="009A2960" w:rsidRDefault="009A2960" w:rsidP="007C2A00">
            <w:pPr>
              <w:spacing w:line="360" w:lineRule="auto"/>
              <w:ind w:firstLineChars="400" w:firstLine="1120"/>
              <w:rPr>
                <w:rFonts w:asciiTheme="majorEastAsia" w:eastAsiaTheme="majorEastAsia" w:hAnsiTheme="majorEastAsia"/>
                <w:sz w:val="28"/>
                <w:szCs w:val="28"/>
              </w:rPr>
            </w:pPr>
            <w:r>
              <w:rPr>
                <w:rFonts w:asciiTheme="majorEastAsia" w:eastAsiaTheme="majorEastAsia" w:hAnsiTheme="majorEastAsia" w:hint="eastAsia"/>
                <w:sz w:val="28"/>
                <w:szCs w:val="28"/>
              </w:rPr>
              <w:t>类别</w:t>
            </w:r>
          </w:p>
        </w:tc>
        <w:tc>
          <w:tcPr>
            <w:tcW w:w="1559" w:type="dxa"/>
          </w:tcPr>
          <w:p w:rsidR="009A2960" w:rsidRDefault="009A2960"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计划</w:t>
            </w:r>
            <w:r>
              <w:rPr>
                <w:rFonts w:asciiTheme="majorEastAsia" w:eastAsiaTheme="majorEastAsia" w:hAnsiTheme="majorEastAsia"/>
                <w:sz w:val="28"/>
                <w:szCs w:val="28"/>
              </w:rPr>
              <w:t>数量</w:t>
            </w:r>
          </w:p>
        </w:tc>
        <w:tc>
          <w:tcPr>
            <w:tcW w:w="2033" w:type="dxa"/>
          </w:tcPr>
          <w:p w:rsidR="009A2960" w:rsidRDefault="009A2960"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单价</w:t>
            </w:r>
          </w:p>
        </w:tc>
        <w:tc>
          <w:tcPr>
            <w:tcW w:w="1703" w:type="dxa"/>
          </w:tcPr>
          <w:p w:rsidR="009A2960" w:rsidRDefault="009A2960" w:rsidP="009A2960">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小计</w:t>
            </w:r>
          </w:p>
        </w:tc>
      </w:tr>
      <w:tr w:rsidR="009A2960" w:rsidTr="00907FD7">
        <w:tc>
          <w:tcPr>
            <w:tcW w:w="3227" w:type="dxa"/>
          </w:tcPr>
          <w:p w:rsidR="009A2960" w:rsidRDefault="00907FD7" w:rsidP="00EA0B69">
            <w:pPr>
              <w:spacing w:line="360" w:lineRule="auto"/>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一级主入口</w:t>
            </w:r>
            <w:proofErr w:type="gramStart"/>
            <w:r w:rsidRPr="00EA0B69">
              <w:rPr>
                <w:rFonts w:asciiTheme="majorEastAsia" w:eastAsiaTheme="majorEastAsia" w:hAnsiTheme="majorEastAsia" w:hint="eastAsia"/>
                <w:sz w:val="28"/>
                <w:szCs w:val="28"/>
              </w:rPr>
              <w:t>户外导视牌</w:t>
            </w:r>
            <w:proofErr w:type="gramEnd"/>
          </w:p>
        </w:tc>
        <w:tc>
          <w:tcPr>
            <w:tcW w:w="1559" w:type="dxa"/>
          </w:tcPr>
          <w:p w:rsidR="009A2960" w:rsidRDefault="00907FD7"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19</w:t>
            </w:r>
          </w:p>
        </w:tc>
        <w:tc>
          <w:tcPr>
            <w:tcW w:w="2033" w:type="dxa"/>
          </w:tcPr>
          <w:p w:rsidR="009A2960" w:rsidRDefault="009A2960" w:rsidP="00EA0B69">
            <w:pPr>
              <w:spacing w:line="360" w:lineRule="auto"/>
              <w:rPr>
                <w:rFonts w:asciiTheme="majorEastAsia" w:eastAsiaTheme="majorEastAsia" w:hAnsiTheme="majorEastAsia"/>
                <w:sz w:val="28"/>
                <w:szCs w:val="28"/>
              </w:rPr>
            </w:pPr>
          </w:p>
        </w:tc>
        <w:tc>
          <w:tcPr>
            <w:tcW w:w="1703" w:type="dxa"/>
          </w:tcPr>
          <w:p w:rsidR="009A2960" w:rsidRDefault="009A2960" w:rsidP="00EA0B69">
            <w:pPr>
              <w:spacing w:line="360" w:lineRule="auto"/>
              <w:rPr>
                <w:rFonts w:asciiTheme="majorEastAsia" w:eastAsiaTheme="majorEastAsia" w:hAnsiTheme="majorEastAsia"/>
                <w:sz w:val="28"/>
                <w:szCs w:val="28"/>
              </w:rPr>
            </w:pPr>
          </w:p>
        </w:tc>
      </w:tr>
      <w:tr w:rsidR="009A2960" w:rsidTr="00907FD7">
        <w:tc>
          <w:tcPr>
            <w:tcW w:w="3227" w:type="dxa"/>
          </w:tcPr>
          <w:p w:rsidR="009A2960" w:rsidRDefault="00907FD7" w:rsidP="00EA0B69">
            <w:pPr>
              <w:spacing w:line="360" w:lineRule="auto"/>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二级主入口分区索引牌</w:t>
            </w:r>
          </w:p>
        </w:tc>
        <w:tc>
          <w:tcPr>
            <w:tcW w:w="1559" w:type="dxa"/>
          </w:tcPr>
          <w:p w:rsidR="009A2960" w:rsidRDefault="00907FD7"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46</w:t>
            </w:r>
          </w:p>
        </w:tc>
        <w:tc>
          <w:tcPr>
            <w:tcW w:w="2033" w:type="dxa"/>
          </w:tcPr>
          <w:p w:rsidR="009A2960" w:rsidRDefault="009A2960" w:rsidP="00EA0B69">
            <w:pPr>
              <w:spacing w:line="360" w:lineRule="auto"/>
              <w:rPr>
                <w:rFonts w:asciiTheme="majorEastAsia" w:eastAsiaTheme="majorEastAsia" w:hAnsiTheme="majorEastAsia"/>
                <w:sz w:val="28"/>
                <w:szCs w:val="28"/>
              </w:rPr>
            </w:pPr>
          </w:p>
        </w:tc>
        <w:tc>
          <w:tcPr>
            <w:tcW w:w="1703" w:type="dxa"/>
          </w:tcPr>
          <w:p w:rsidR="009A2960" w:rsidRDefault="009A2960" w:rsidP="00EA0B69">
            <w:pPr>
              <w:spacing w:line="360" w:lineRule="auto"/>
              <w:rPr>
                <w:rFonts w:asciiTheme="majorEastAsia" w:eastAsiaTheme="majorEastAsia" w:hAnsiTheme="majorEastAsia"/>
                <w:sz w:val="28"/>
                <w:szCs w:val="28"/>
              </w:rPr>
            </w:pPr>
          </w:p>
        </w:tc>
      </w:tr>
      <w:tr w:rsidR="009A2960" w:rsidTr="00907FD7">
        <w:tc>
          <w:tcPr>
            <w:tcW w:w="3227" w:type="dxa"/>
          </w:tcPr>
          <w:p w:rsidR="009A2960" w:rsidRDefault="00907FD7" w:rsidP="00EA0B69">
            <w:pPr>
              <w:spacing w:line="360" w:lineRule="auto"/>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三级部门科室牌</w:t>
            </w:r>
          </w:p>
        </w:tc>
        <w:tc>
          <w:tcPr>
            <w:tcW w:w="1559" w:type="dxa"/>
          </w:tcPr>
          <w:p w:rsidR="009A2960" w:rsidRDefault="00907FD7"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100</w:t>
            </w:r>
          </w:p>
        </w:tc>
        <w:tc>
          <w:tcPr>
            <w:tcW w:w="2033" w:type="dxa"/>
          </w:tcPr>
          <w:p w:rsidR="009A2960" w:rsidRDefault="009A2960" w:rsidP="00EA0B69">
            <w:pPr>
              <w:spacing w:line="360" w:lineRule="auto"/>
              <w:rPr>
                <w:rFonts w:asciiTheme="majorEastAsia" w:eastAsiaTheme="majorEastAsia" w:hAnsiTheme="majorEastAsia"/>
                <w:sz w:val="28"/>
                <w:szCs w:val="28"/>
              </w:rPr>
            </w:pPr>
          </w:p>
        </w:tc>
        <w:tc>
          <w:tcPr>
            <w:tcW w:w="1703" w:type="dxa"/>
          </w:tcPr>
          <w:p w:rsidR="009A2960" w:rsidRDefault="009A2960" w:rsidP="00EA0B69">
            <w:pPr>
              <w:spacing w:line="360" w:lineRule="auto"/>
              <w:rPr>
                <w:rFonts w:asciiTheme="majorEastAsia" w:eastAsiaTheme="majorEastAsia" w:hAnsiTheme="majorEastAsia"/>
                <w:sz w:val="28"/>
                <w:szCs w:val="28"/>
              </w:rPr>
            </w:pPr>
          </w:p>
        </w:tc>
      </w:tr>
      <w:tr w:rsidR="009A2960" w:rsidTr="00907FD7">
        <w:tc>
          <w:tcPr>
            <w:tcW w:w="3227" w:type="dxa"/>
          </w:tcPr>
          <w:p w:rsidR="009A2960" w:rsidRDefault="00907FD7" w:rsidP="00EA0B69">
            <w:pPr>
              <w:spacing w:line="360" w:lineRule="auto"/>
              <w:rPr>
                <w:rFonts w:asciiTheme="majorEastAsia" w:eastAsiaTheme="majorEastAsia" w:hAnsiTheme="majorEastAsia"/>
                <w:sz w:val="28"/>
                <w:szCs w:val="28"/>
              </w:rPr>
            </w:pPr>
            <w:r w:rsidRPr="00EA0B69">
              <w:rPr>
                <w:rFonts w:asciiTheme="majorEastAsia" w:eastAsiaTheme="majorEastAsia" w:hAnsiTheme="majorEastAsia" w:hint="eastAsia"/>
                <w:sz w:val="28"/>
                <w:szCs w:val="28"/>
              </w:rPr>
              <w:t>楼顶字</w:t>
            </w:r>
          </w:p>
        </w:tc>
        <w:tc>
          <w:tcPr>
            <w:tcW w:w="1559" w:type="dxa"/>
          </w:tcPr>
          <w:p w:rsidR="009A2960" w:rsidRDefault="00907FD7"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60</w:t>
            </w:r>
          </w:p>
        </w:tc>
        <w:tc>
          <w:tcPr>
            <w:tcW w:w="2033" w:type="dxa"/>
          </w:tcPr>
          <w:p w:rsidR="009A2960" w:rsidRDefault="009A2960" w:rsidP="00EA0B69">
            <w:pPr>
              <w:spacing w:line="360" w:lineRule="auto"/>
              <w:rPr>
                <w:rFonts w:asciiTheme="majorEastAsia" w:eastAsiaTheme="majorEastAsia" w:hAnsiTheme="majorEastAsia"/>
                <w:sz w:val="28"/>
                <w:szCs w:val="28"/>
              </w:rPr>
            </w:pPr>
          </w:p>
        </w:tc>
        <w:tc>
          <w:tcPr>
            <w:tcW w:w="1703" w:type="dxa"/>
          </w:tcPr>
          <w:p w:rsidR="009A2960" w:rsidRDefault="009A2960" w:rsidP="00EA0B69">
            <w:pPr>
              <w:spacing w:line="360" w:lineRule="auto"/>
              <w:rPr>
                <w:rFonts w:asciiTheme="majorEastAsia" w:eastAsiaTheme="majorEastAsia" w:hAnsiTheme="majorEastAsia"/>
                <w:sz w:val="28"/>
                <w:szCs w:val="28"/>
              </w:rPr>
            </w:pPr>
          </w:p>
        </w:tc>
      </w:tr>
      <w:tr w:rsidR="009A2960" w:rsidTr="00907FD7">
        <w:tc>
          <w:tcPr>
            <w:tcW w:w="3227" w:type="dxa"/>
          </w:tcPr>
          <w:p w:rsidR="009A2960" w:rsidRDefault="00907FD7"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工作牌</w:t>
            </w:r>
          </w:p>
        </w:tc>
        <w:tc>
          <w:tcPr>
            <w:tcW w:w="1559" w:type="dxa"/>
          </w:tcPr>
          <w:p w:rsidR="009A2960" w:rsidRDefault="00907FD7"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1000</w:t>
            </w:r>
          </w:p>
        </w:tc>
        <w:tc>
          <w:tcPr>
            <w:tcW w:w="2033" w:type="dxa"/>
          </w:tcPr>
          <w:p w:rsidR="009A2960" w:rsidRDefault="009A2960" w:rsidP="00EA0B69">
            <w:pPr>
              <w:spacing w:line="360" w:lineRule="auto"/>
              <w:rPr>
                <w:rFonts w:asciiTheme="majorEastAsia" w:eastAsiaTheme="majorEastAsia" w:hAnsiTheme="majorEastAsia"/>
                <w:sz w:val="28"/>
                <w:szCs w:val="28"/>
              </w:rPr>
            </w:pPr>
          </w:p>
        </w:tc>
        <w:tc>
          <w:tcPr>
            <w:tcW w:w="1703" w:type="dxa"/>
          </w:tcPr>
          <w:p w:rsidR="009A2960" w:rsidRDefault="009A2960" w:rsidP="00EA0B69">
            <w:pPr>
              <w:spacing w:line="360" w:lineRule="auto"/>
              <w:rPr>
                <w:rFonts w:asciiTheme="majorEastAsia" w:eastAsiaTheme="majorEastAsia" w:hAnsiTheme="majorEastAsia"/>
                <w:sz w:val="28"/>
                <w:szCs w:val="28"/>
              </w:rPr>
            </w:pPr>
          </w:p>
        </w:tc>
      </w:tr>
      <w:tr w:rsidR="00907FD7" w:rsidTr="003777B0">
        <w:tc>
          <w:tcPr>
            <w:tcW w:w="4786" w:type="dxa"/>
            <w:gridSpan w:val="2"/>
          </w:tcPr>
          <w:p w:rsidR="00907FD7" w:rsidRDefault="00907FD7" w:rsidP="00907FD7">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合计</w:t>
            </w:r>
          </w:p>
        </w:tc>
        <w:tc>
          <w:tcPr>
            <w:tcW w:w="2033" w:type="dxa"/>
          </w:tcPr>
          <w:p w:rsidR="00907FD7" w:rsidRDefault="00907FD7"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小写：</w:t>
            </w:r>
          </w:p>
        </w:tc>
        <w:tc>
          <w:tcPr>
            <w:tcW w:w="1703" w:type="dxa"/>
          </w:tcPr>
          <w:p w:rsidR="00907FD7" w:rsidRDefault="00F9012F"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大写：</w:t>
            </w:r>
          </w:p>
        </w:tc>
      </w:tr>
    </w:tbl>
    <w:p w:rsidR="0052160C" w:rsidRDefault="007C2A00"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投标单位（签字盖章）：</w:t>
      </w:r>
    </w:p>
    <w:p w:rsidR="007C2A00" w:rsidRPr="007C2A00" w:rsidRDefault="007C2A00"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年  月  日</w:t>
      </w:r>
    </w:p>
    <w:p w:rsidR="00EA0B69" w:rsidRPr="00EA0B69" w:rsidRDefault="00EA0B69" w:rsidP="00EA0B69">
      <w:pPr>
        <w:spacing w:line="360" w:lineRule="auto"/>
        <w:jc w:val="left"/>
        <w:rPr>
          <w:rFonts w:asciiTheme="majorEastAsia" w:eastAsiaTheme="majorEastAsia" w:hAnsiTheme="majorEastAsia"/>
          <w:b/>
          <w:kern w:val="0"/>
          <w:sz w:val="28"/>
          <w:szCs w:val="28"/>
        </w:rPr>
      </w:pPr>
      <w:r w:rsidRPr="00EA0B69">
        <w:rPr>
          <w:rFonts w:asciiTheme="majorEastAsia" w:eastAsiaTheme="majorEastAsia" w:hAnsiTheme="majorEastAsia" w:hint="eastAsia"/>
          <w:b/>
          <w:kern w:val="0"/>
          <w:sz w:val="28"/>
          <w:szCs w:val="28"/>
        </w:rPr>
        <w:t>5.投标</w:t>
      </w:r>
      <w:r w:rsidR="00AE609D">
        <w:rPr>
          <w:rFonts w:asciiTheme="majorEastAsia" w:eastAsiaTheme="majorEastAsia" w:hAnsiTheme="majorEastAsia" w:hint="eastAsia"/>
          <w:b/>
          <w:kern w:val="0"/>
          <w:sz w:val="28"/>
          <w:szCs w:val="28"/>
        </w:rPr>
        <w:t>文件及样品递交</w:t>
      </w:r>
      <w:r w:rsidR="00F65E52">
        <w:rPr>
          <w:rFonts w:asciiTheme="majorEastAsia" w:eastAsiaTheme="majorEastAsia" w:hAnsiTheme="majorEastAsia" w:hint="eastAsia"/>
          <w:b/>
          <w:kern w:val="0"/>
          <w:sz w:val="28"/>
          <w:szCs w:val="28"/>
        </w:rPr>
        <w:t>要求、</w:t>
      </w:r>
      <w:r w:rsidRPr="00EA0B69">
        <w:rPr>
          <w:rFonts w:asciiTheme="majorEastAsia" w:eastAsiaTheme="majorEastAsia" w:hAnsiTheme="majorEastAsia"/>
          <w:b/>
          <w:kern w:val="0"/>
          <w:sz w:val="28"/>
          <w:szCs w:val="28"/>
        </w:rPr>
        <w:t>时间</w:t>
      </w:r>
      <w:r w:rsidR="00F65E52">
        <w:rPr>
          <w:rFonts w:asciiTheme="majorEastAsia" w:eastAsiaTheme="majorEastAsia" w:hAnsiTheme="majorEastAsia" w:hint="eastAsia"/>
          <w:b/>
          <w:kern w:val="0"/>
          <w:sz w:val="28"/>
          <w:szCs w:val="28"/>
        </w:rPr>
        <w:t>及</w:t>
      </w:r>
      <w:r w:rsidRPr="00EA0B69">
        <w:rPr>
          <w:rFonts w:asciiTheme="majorEastAsia" w:eastAsiaTheme="majorEastAsia" w:hAnsiTheme="majorEastAsia"/>
          <w:b/>
          <w:kern w:val="0"/>
          <w:sz w:val="28"/>
          <w:szCs w:val="28"/>
        </w:rPr>
        <w:t>地点</w:t>
      </w:r>
      <w:r w:rsidRPr="00EA0B69">
        <w:rPr>
          <w:rFonts w:asciiTheme="majorEastAsia" w:eastAsiaTheme="majorEastAsia" w:hAnsiTheme="majorEastAsia" w:hint="eastAsia"/>
          <w:b/>
          <w:kern w:val="0"/>
          <w:sz w:val="28"/>
          <w:szCs w:val="28"/>
        </w:rPr>
        <w:t>：</w:t>
      </w:r>
    </w:p>
    <w:p w:rsidR="00F65E52" w:rsidRDefault="00F65E52" w:rsidP="00F9012F">
      <w:pPr>
        <w:widowControl/>
        <w:spacing w:line="300" w:lineRule="auto"/>
        <w:ind w:firstLineChars="250" w:firstLine="700"/>
        <w:rPr>
          <w:sz w:val="28"/>
          <w:szCs w:val="28"/>
        </w:rPr>
      </w:pPr>
      <w:r>
        <w:rPr>
          <w:rFonts w:hint="eastAsia"/>
          <w:sz w:val="28"/>
          <w:szCs w:val="28"/>
        </w:rPr>
        <w:t>（</w:t>
      </w:r>
      <w:r>
        <w:rPr>
          <w:rFonts w:hint="eastAsia"/>
          <w:sz w:val="28"/>
          <w:szCs w:val="28"/>
        </w:rPr>
        <w:t>1</w:t>
      </w:r>
      <w:r>
        <w:rPr>
          <w:rFonts w:hint="eastAsia"/>
          <w:sz w:val="28"/>
          <w:szCs w:val="28"/>
        </w:rPr>
        <w:t>）、投标文件</w:t>
      </w:r>
      <w:proofErr w:type="gramStart"/>
      <w:r>
        <w:rPr>
          <w:rFonts w:hint="eastAsia"/>
          <w:sz w:val="28"/>
          <w:szCs w:val="28"/>
        </w:rPr>
        <w:t>应含但不</w:t>
      </w:r>
      <w:proofErr w:type="gramEnd"/>
      <w:r>
        <w:rPr>
          <w:rFonts w:hint="eastAsia"/>
          <w:sz w:val="28"/>
          <w:szCs w:val="28"/>
        </w:rPr>
        <w:t>限于以下内容：</w:t>
      </w:r>
    </w:p>
    <w:p w:rsidR="00F65E52" w:rsidRPr="00F65E52" w:rsidRDefault="00F65E52" w:rsidP="00F9012F">
      <w:pPr>
        <w:widowControl/>
        <w:spacing w:line="300" w:lineRule="auto"/>
        <w:ind w:firstLineChars="250" w:firstLine="700"/>
        <w:rPr>
          <w:sz w:val="28"/>
          <w:szCs w:val="28"/>
        </w:rPr>
      </w:pPr>
      <w:r>
        <w:rPr>
          <w:rFonts w:hint="eastAsia"/>
          <w:sz w:val="28"/>
          <w:szCs w:val="28"/>
        </w:rPr>
        <w:lastRenderedPageBreak/>
        <w:t>企业资质证照（复印件</w:t>
      </w:r>
      <w:proofErr w:type="gramStart"/>
      <w:r>
        <w:rPr>
          <w:rFonts w:hint="eastAsia"/>
          <w:sz w:val="28"/>
          <w:szCs w:val="28"/>
        </w:rPr>
        <w:t>盖鲜章</w:t>
      </w:r>
      <w:proofErr w:type="gramEnd"/>
      <w:r>
        <w:rPr>
          <w:rFonts w:hint="eastAsia"/>
          <w:sz w:val="28"/>
          <w:szCs w:val="28"/>
        </w:rPr>
        <w:t>）、业绩（合同复印件</w:t>
      </w:r>
      <w:proofErr w:type="gramStart"/>
      <w:r>
        <w:rPr>
          <w:rFonts w:hint="eastAsia"/>
          <w:sz w:val="28"/>
          <w:szCs w:val="28"/>
        </w:rPr>
        <w:t>盖鲜章</w:t>
      </w:r>
      <w:proofErr w:type="gramEnd"/>
      <w:r>
        <w:rPr>
          <w:rFonts w:hint="eastAsia"/>
          <w:sz w:val="28"/>
          <w:szCs w:val="28"/>
        </w:rPr>
        <w:t>）、报价单（签字盖章）、样品（标注单位名称）、设计方案。</w:t>
      </w:r>
    </w:p>
    <w:p w:rsidR="00EA0B69" w:rsidRPr="00A81105" w:rsidRDefault="00F65E52" w:rsidP="00F9012F">
      <w:pPr>
        <w:widowControl/>
        <w:spacing w:line="300" w:lineRule="auto"/>
        <w:ind w:firstLineChars="250" w:firstLine="700"/>
        <w:rPr>
          <w:sz w:val="28"/>
          <w:szCs w:val="28"/>
        </w:rPr>
      </w:pPr>
      <w:r>
        <w:rPr>
          <w:rFonts w:hint="eastAsia"/>
          <w:sz w:val="28"/>
          <w:szCs w:val="28"/>
        </w:rPr>
        <w:t>（</w:t>
      </w:r>
      <w:r>
        <w:rPr>
          <w:rFonts w:hint="eastAsia"/>
          <w:sz w:val="28"/>
          <w:szCs w:val="28"/>
        </w:rPr>
        <w:t>2</w:t>
      </w:r>
      <w:r>
        <w:rPr>
          <w:rFonts w:hint="eastAsia"/>
          <w:sz w:val="28"/>
          <w:szCs w:val="28"/>
        </w:rPr>
        <w:t>）、</w:t>
      </w:r>
      <w:r w:rsidR="00EA0B69" w:rsidRPr="00A81105">
        <w:rPr>
          <w:rFonts w:hint="eastAsia"/>
          <w:sz w:val="28"/>
          <w:szCs w:val="28"/>
        </w:rPr>
        <w:t>递交的截止时间（投标截止时间，下同）为</w:t>
      </w:r>
      <w:r w:rsidR="00EA0B69" w:rsidRPr="00AE609D">
        <w:rPr>
          <w:rFonts w:hint="eastAsia"/>
          <w:sz w:val="28"/>
          <w:szCs w:val="28"/>
          <w:u w:val="single"/>
        </w:rPr>
        <w:t>2018</w:t>
      </w:r>
      <w:r w:rsidR="00EA0B69" w:rsidRPr="00AE609D">
        <w:rPr>
          <w:rFonts w:hint="eastAsia"/>
          <w:sz w:val="28"/>
          <w:szCs w:val="28"/>
          <w:u w:val="single"/>
        </w:rPr>
        <w:t>年</w:t>
      </w:r>
      <w:r w:rsidR="00907FD7" w:rsidRPr="00AE609D">
        <w:rPr>
          <w:rFonts w:hint="eastAsia"/>
          <w:sz w:val="28"/>
          <w:szCs w:val="28"/>
          <w:u w:val="single"/>
        </w:rPr>
        <w:t>3</w:t>
      </w:r>
      <w:r w:rsidR="00EA0B69" w:rsidRPr="00AE609D">
        <w:rPr>
          <w:rFonts w:hint="eastAsia"/>
          <w:sz w:val="28"/>
          <w:szCs w:val="28"/>
          <w:u w:val="single"/>
        </w:rPr>
        <w:t>月</w:t>
      </w:r>
      <w:r w:rsidR="00EA0B69" w:rsidRPr="00AE609D">
        <w:rPr>
          <w:rFonts w:hint="eastAsia"/>
          <w:sz w:val="28"/>
          <w:szCs w:val="28"/>
          <w:u w:val="single"/>
        </w:rPr>
        <w:t xml:space="preserve"> </w:t>
      </w:r>
      <w:r w:rsidR="00907FD7" w:rsidRPr="00AE609D">
        <w:rPr>
          <w:rFonts w:hint="eastAsia"/>
          <w:sz w:val="28"/>
          <w:szCs w:val="28"/>
          <w:u w:val="single"/>
        </w:rPr>
        <w:t>1</w:t>
      </w:r>
      <w:r w:rsidR="007C2A00" w:rsidRPr="00AE609D">
        <w:rPr>
          <w:rFonts w:hint="eastAsia"/>
          <w:sz w:val="28"/>
          <w:szCs w:val="28"/>
          <w:u w:val="single"/>
        </w:rPr>
        <w:t>5</w:t>
      </w:r>
      <w:r w:rsidR="00EA0B69" w:rsidRPr="00AE609D">
        <w:rPr>
          <w:rFonts w:hint="eastAsia"/>
          <w:sz w:val="28"/>
          <w:szCs w:val="28"/>
          <w:u w:val="single"/>
        </w:rPr>
        <w:t>日当日</w:t>
      </w:r>
      <w:r w:rsidR="00EA0B69" w:rsidRPr="00AE609D">
        <w:rPr>
          <w:rFonts w:hint="eastAsia"/>
          <w:sz w:val="28"/>
          <w:szCs w:val="28"/>
          <w:u w:val="single"/>
        </w:rPr>
        <w:t>10</w:t>
      </w:r>
      <w:r w:rsidR="00EA0B69" w:rsidRPr="00AE609D">
        <w:rPr>
          <w:rFonts w:hint="eastAsia"/>
          <w:sz w:val="28"/>
          <w:szCs w:val="28"/>
          <w:u w:val="single"/>
        </w:rPr>
        <w:t>时</w:t>
      </w:r>
      <w:r w:rsidR="00EA0B69" w:rsidRPr="00AE609D">
        <w:rPr>
          <w:rFonts w:hint="eastAsia"/>
          <w:sz w:val="28"/>
          <w:szCs w:val="28"/>
          <w:u w:val="single"/>
        </w:rPr>
        <w:t>30</w:t>
      </w:r>
      <w:r w:rsidR="00EA0B69" w:rsidRPr="00AE609D">
        <w:rPr>
          <w:rFonts w:hint="eastAsia"/>
          <w:sz w:val="28"/>
          <w:szCs w:val="28"/>
          <w:u w:val="single"/>
        </w:rPr>
        <w:t>分前</w:t>
      </w:r>
      <w:r w:rsidR="00EA0B69" w:rsidRPr="00A81105">
        <w:rPr>
          <w:rFonts w:hint="eastAsia"/>
          <w:sz w:val="28"/>
          <w:szCs w:val="28"/>
        </w:rPr>
        <w:t>，地点为第二办公区</w:t>
      </w:r>
      <w:r w:rsidR="00EA0B69" w:rsidRPr="00AE609D">
        <w:rPr>
          <w:rFonts w:hint="eastAsia"/>
          <w:sz w:val="28"/>
          <w:szCs w:val="28"/>
          <w:u w:val="single"/>
        </w:rPr>
        <w:t>107</w:t>
      </w:r>
      <w:r w:rsidR="00EA0B69" w:rsidRPr="00A81105">
        <w:rPr>
          <w:rFonts w:hint="eastAsia"/>
          <w:sz w:val="28"/>
          <w:szCs w:val="28"/>
        </w:rPr>
        <w:t>室。逾期送达的或者未送达指定地点的投标文件，招标人不予受理。</w:t>
      </w:r>
    </w:p>
    <w:p w:rsidR="00EA0B69" w:rsidRPr="00907FD7" w:rsidRDefault="00EA0B69" w:rsidP="00907FD7">
      <w:pPr>
        <w:spacing w:line="360" w:lineRule="auto"/>
        <w:jc w:val="left"/>
        <w:rPr>
          <w:rFonts w:asciiTheme="majorEastAsia" w:eastAsiaTheme="majorEastAsia" w:hAnsiTheme="majorEastAsia"/>
          <w:b/>
          <w:kern w:val="0"/>
          <w:sz w:val="28"/>
          <w:szCs w:val="28"/>
        </w:rPr>
      </w:pPr>
      <w:r w:rsidRPr="00EA0B69">
        <w:rPr>
          <w:rFonts w:asciiTheme="majorEastAsia" w:eastAsiaTheme="majorEastAsia" w:hAnsiTheme="majorEastAsia" w:hint="eastAsia"/>
          <w:b/>
          <w:kern w:val="0"/>
          <w:sz w:val="28"/>
          <w:szCs w:val="28"/>
        </w:rPr>
        <w:t>6</w:t>
      </w:r>
      <w:r w:rsidRPr="00907FD7">
        <w:rPr>
          <w:rFonts w:asciiTheme="majorEastAsia" w:eastAsiaTheme="majorEastAsia" w:hAnsiTheme="majorEastAsia" w:hint="eastAsia"/>
          <w:b/>
          <w:kern w:val="0"/>
          <w:sz w:val="28"/>
          <w:szCs w:val="28"/>
        </w:rPr>
        <w:t>.付款方式及报价：</w:t>
      </w:r>
    </w:p>
    <w:p w:rsidR="00F525BA" w:rsidRPr="00F525BA" w:rsidRDefault="00907FD7" w:rsidP="00F525BA">
      <w:pPr>
        <w:spacing w:before="120" w:after="120" w:line="30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EB3FE8" w:rsidRPr="00F525BA">
        <w:rPr>
          <w:rFonts w:hint="eastAsia"/>
          <w:sz w:val="28"/>
          <w:szCs w:val="28"/>
        </w:rPr>
        <w:t>履约</w:t>
      </w:r>
      <w:r w:rsidR="00EB3FE8" w:rsidRPr="00F525BA">
        <w:rPr>
          <w:sz w:val="28"/>
          <w:szCs w:val="28"/>
        </w:rPr>
        <w:t>保证金：</w:t>
      </w:r>
      <w:r w:rsidR="00EB3FE8" w:rsidRPr="00F525BA">
        <w:rPr>
          <w:rFonts w:hint="eastAsia"/>
          <w:sz w:val="28"/>
          <w:szCs w:val="28"/>
        </w:rPr>
        <w:t>在合同签订前，</w:t>
      </w:r>
      <w:r w:rsidR="00EB3FE8" w:rsidRPr="00F525BA">
        <w:rPr>
          <w:sz w:val="28"/>
          <w:szCs w:val="28"/>
        </w:rPr>
        <w:t>按合同价的</w:t>
      </w:r>
      <w:r w:rsidR="00EB3FE8" w:rsidRPr="00F525BA">
        <w:rPr>
          <w:rFonts w:hint="eastAsia"/>
          <w:sz w:val="28"/>
          <w:szCs w:val="28"/>
        </w:rPr>
        <w:t>5</w:t>
      </w:r>
      <w:r w:rsidR="00EB3FE8" w:rsidRPr="00F525BA">
        <w:rPr>
          <w:sz w:val="28"/>
          <w:szCs w:val="28"/>
        </w:rPr>
        <w:t>%</w:t>
      </w:r>
      <w:r w:rsidR="00EB3FE8" w:rsidRPr="00F525BA">
        <w:rPr>
          <w:sz w:val="28"/>
          <w:szCs w:val="28"/>
        </w:rPr>
        <w:t>缴纳</w:t>
      </w:r>
      <w:r w:rsidR="00EB3FE8" w:rsidRPr="00F525BA">
        <w:rPr>
          <w:rFonts w:hint="eastAsia"/>
          <w:sz w:val="28"/>
          <w:szCs w:val="28"/>
        </w:rPr>
        <w:t>。</w:t>
      </w:r>
      <w:r w:rsidR="00EB3FE8" w:rsidRPr="00F525BA">
        <w:rPr>
          <w:rFonts w:hint="eastAsia"/>
          <w:sz w:val="28"/>
          <w:szCs w:val="28"/>
        </w:rPr>
        <w:t>(</w:t>
      </w:r>
      <w:r w:rsidR="00EB3FE8" w:rsidRPr="00F525BA">
        <w:rPr>
          <w:rFonts w:hint="eastAsia"/>
          <w:sz w:val="28"/>
          <w:szCs w:val="28"/>
        </w:rPr>
        <w:t>项目完工后，履约保证金自动转为质保金，</w:t>
      </w:r>
      <w:r w:rsidR="00A42334">
        <w:rPr>
          <w:rFonts w:hint="eastAsia"/>
          <w:sz w:val="28"/>
          <w:szCs w:val="28"/>
        </w:rPr>
        <w:t>两</w:t>
      </w:r>
      <w:r w:rsidR="00EB3FE8" w:rsidRPr="00F525BA">
        <w:rPr>
          <w:rFonts w:hint="eastAsia"/>
          <w:sz w:val="28"/>
          <w:szCs w:val="28"/>
        </w:rPr>
        <w:t>年后无质量问题无息退还</w:t>
      </w:r>
      <w:r w:rsidR="00EB3FE8" w:rsidRPr="00F525BA">
        <w:rPr>
          <w:rFonts w:hint="eastAsia"/>
          <w:sz w:val="28"/>
          <w:szCs w:val="28"/>
        </w:rPr>
        <w:t>)</w:t>
      </w:r>
      <w:r w:rsidR="00EB3FE8" w:rsidRPr="00F525BA">
        <w:rPr>
          <w:rFonts w:hint="eastAsia"/>
          <w:sz w:val="28"/>
          <w:szCs w:val="28"/>
        </w:rPr>
        <w:t>。</w:t>
      </w:r>
      <w:r w:rsidR="00F525BA" w:rsidRPr="00F525BA">
        <w:rPr>
          <w:sz w:val="28"/>
          <w:szCs w:val="28"/>
        </w:rPr>
        <w:t>中标人</w:t>
      </w:r>
      <w:r w:rsidR="00F525BA" w:rsidRPr="00F525BA">
        <w:rPr>
          <w:rFonts w:hint="eastAsia"/>
          <w:sz w:val="28"/>
          <w:szCs w:val="28"/>
        </w:rPr>
        <w:t>凭与招标人签订的合同原件、履约保证金收据复印件退还投标保证金。</w:t>
      </w:r>
      <w:r w:rsidR="00F525BA" w:rsidRPr="00F525BA">
        <w:rPr>
          <w:rFonts w:hint="eastAsia"/>
          <w:sz w:val="28"/>
          <w:szCs w:val="28"/>
        </w:rPr>
        <w:t xml:space="preserve"> </w:t>
      </w:r>
    </w:p>
    <w:p w:rsidR="00EA0B69" w:rsidRPr="00F525BA" w:rsidRDefault="00907FD7" w:rsidP="00EA0B69">
      <w:pPr>
        <w:autoSpaceDE w:val="0"/>
        <w:autoSpaceDN w:val="0"/>
        <w:adjustRightInd w:val="0"/>
        <w:spacing w:line="360" w:lineRule="auto"/>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w:t>
      </w:r>
      <w:r w:rsidR="00EA0B69" w:rsidRPr="00F525BA">
        <w:rPr>
          <w:rFonts w:hint="eastAsia"/>
          <w:sz w:val="28"/>
          <w:szCs w:val="28"/>
        </w:rPr>
        <w:t>转账支付，不支付预付款。工程竣工经验收合格后支付至应付结算价款的</w:t>
      </w:r>
      <w:r w:rsidR="00EA0B69" w:rsidRPr="00F525BA">
        <w:rPr>
          <w:sz w:val="28"/>
          <w:szCs w:val="28"/>
        </w:rPr>
        <w:t>100</w:t>
      </w:r>
      <w:r w:rsidR="00EA0B69" w:rsidRPr="00F525BA">
        <w:rPr>
          <w:rFonts w:hint="eastAsia"/>
          <w:sz w:val="28"/>
          <w:szCs w:val="28"/>
        </w:rPr>
        <w:t>%</w:t>
      </w:r>
      <w:r w:rsidR="00EA0B69" w:rsidRPr="00F525BA">
        <w:rPr>
          <w:rFonts w:hint="eastAsia"/>
          <w:sz w:val="28"/>
          <w:szCs w:val="28"/>
        </w:rPr>
        <w:t>，</w:t>
      </w:r>
      <w:r w:rsidR="00EA0B69" w:rsidRPr="00F525BA">
        <w:rPr>
          <w:sz w:val="28"/>
          <w:szCs w:val="28"/>
        </w:rPr>
        <w:t>履约保证金</w:t>
      </w:r>
      <w:r w:rsidR="00EA0B69" w:rsidRPr="00F525BA">
        <w:rPr>
          <w:rFonts w:hint="eastAsia"/>
          <w:sz w:val="28"/>
          <w:szCs w:val="28"/>
        </w:rPr>
        <w:t>转为质量保证金，质量保证金</w:t>
      </w:r>
      <w:r w:rsidR="00A42334">
        <w:rPr>
          <w:rFonts w:hint="eastAsia"/>
          <w:sz w:val="28"/>
          <w:szCs w:val="28"/>
        </w:rPr>
        <w:t>两年</w:t>
      </w:r>
      <w:r w:rsidR="00EA0B69" w:rsidRPr="00F525BA">
        <w:rPr>
          <w:rFonts w:hint="eastAsia"/>
          <w:sz w:val="28"/>
          <w:szCs w:val="28"/>
        </w:rPr>
        <w:t>保修期满后无质量问题付清款项。</w:t>
      </w:r>
    </w:p>
    <w:p w:rsidR="00EA0B69" w:rsidRPr="00EA0B69" w:rsidRDefault="00907FD7" w:rsidP="00EA0B69">
      <w:pPr>
        <w:spacing w:line="360" w:lineRule="auto"/>
        <w:ind w:firstLineChars="200" w:firstLine="560"/>
        <w:jc w:val="left"/>
        <w:rPr>
          <w:rFonts w:asciiTheme="majorEastAsia" w:eastAsiaTheme="majorEastAsia" w:hAnsiTheme="majorEastAsia"/>
          <w:kern w:val="0"/>
          <w:sz w:val="28"/>
          <w:szCs w:val="28"/>
        </w:rPr>
      </w:pPr>
      <w:r>
        <w:rPr>
          <w:rFonts w:hint="eastAsia"/>
          <w:sz w:val="28"/>
          <w:szCs w:val="28"/>
        </w:rPr>
        <w:t>（</w:t>
      </w:r>
      <w:r>
        <w:rPr>
          <w:rFonts w:hint="eastAsia"/>
          <w:sz w:val="28"/>
          <w:szCs w:val="28"/>
        </w:rPr>
        <w:t>3</w:t>
      </w:r>
      <w:r>
        <w:rPr>
          <w:rFonts w:hint="eastAsia"/>
          <w:sz w:val="28"/>
          <w:szCs w:val="28"/>
        </w:rPr>
        <w:t>）</w:t>
      </w:r>
      <w:r w:rsidR="00EA0B69" w:rsidRPr="00F525BA">
        <w:rPr>
          <w:rFonts w:hint="eastAsia"/>
          <w:sz w:val="28"/>
          <w:szCs w:val="28"/>
        </w:rPr>
        <w:t>本项目单价为包干价（含</w:t>
      </w:r>
      <w:r w:rsidR="00A42334">
        <w:rPr>
          <w:rFonts w:hint="eastAsia"/>
          <w:sz w:val="28"/>
          <w:szCs w:val="28"/>
        </w:rPr>
        <w:t>设计</w:t>
      </w:r>
      <w:r w:rsidR="00A42334">
        <w:rPr>
          <w:sz w:val="28"/>
          <w:szCs w:val="28"/>
        </w:rPr>
        <w:t>费、</w:t>
      </w:r>
      <w:r w:rsidR="00EA0B69" w:rsidRPr="00F525BA">
        <w:rPr>
          <w:rFonts w:hint="eastAsia"/>
          <w:sz w:val="28"/>
          <w:szCs w:val="28"/>
        </w:rPr>
        <w:t>施工费、安全费、措施费、利润、</w:t>
      </w:r>
      <w:r w:rsidR="00EA0B69" w:rsidRPr="00EA0B69">
        <w:rPr>
          <w:rFonts w:asciiTheme="majorEastAsia" w:eastAsiaTheme="majorEastAsia" w:hAnsiTheme="majorEastAsia" w:hint="eastAsia"/>
          <w:bCs/>
          <w:sz w:val="28"/>
          <w:szCs w:val="28"/>
        </w:rPr>
        <w:t>税金等所有费</w:t>
      </w:r>
      <w:r w:rsidR="00EA0B69" w:rsidRPr="00EA0B69">
        <w:rPr>
          <w:rFonts w:asciiTheme="majorEastAsia" w:eastAsiaTheme="majorEastAsia" w:hAnsiTheme="majorEastAsia" w:hint="eastAsia"/>
          <w:kern w:val="0"/>
          <w:sz w:val="28"/>
          <w:szCs w:val="28"/>
        </w:rPr>
        <w:t>），具体数量按实结算。</w:t>
      </w:r>
    </w:p>
    <w:p w:rsidR="00EA0B69" w:rsidRPr="00EA0B69" w:rsidRDefault="00907FD7" w:rsidP="00EA0B69">
      <w:pPr>
        <w:spacing w:line="360" w:lineRule="auto"/>
        <w:ind w:firstLineChars="200" w:firstLine="560"/>
        <w:jc w:val="left"/>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（4）</w:t>
      </w:r>
      <w:r w:rsidR="00EA0B69" w:rsidRPr="00EA0B69">
        <w:rPr>
          <w:rFonts w:asciiTheme="majorEastAsia" w:eastAsiaTheme="majorEastAsia" w:hAnsiTheme="majorEastAsia" w:hint="eastAsia"/>
          <w:kern w:val="0"/>
          <w:sz w:val="28"/>
          <w:szCs w:val="28"/>
        </w:rPr>
        <w:t>报价超过控制价，报价无效。</w:t>
      </w:r>
    </w:p>
    <w:p w:rsidR="00EA0B69" w:rsidRPr="00FB2896" w:rsidRDefault="00EA0B69" w:rsidP="00EA0B69">
      <w:pPr>
        <w:widowControl/>
        <w:spacing w:line="300" w:lineRule="auto"/>
        <w:jc w:val="left"/>
        <w:rPr>
          <w:rFonts w:ascii="黑体" w:eastAsia="黑体" w:hAnsi="黑体"/>
          <w:b/>
          <w:sz w:val="28"/>
          <w:szCs w:val="28"/>
        </w:rPr>
      </w:pPr>
      <w:r w:rsidRPr="00FB2896">
        <w:rPr>
          <w:rFonts w:ascii="黑体" w:eastAsia="黑体" w:hAnsi="黑体" w:hint="eastAsia"/>
          <w:b/>
          <w:sz w:val="28"/>
          <w:szCs w:val="28"/>
        </w:rPr>
        <w:t>7. 联系方式</w:t>
      </w:r>
      <w:r>
        <w:rPr>
          <w:rFonts w:ascii="黑体" w:eastAsia="黑体" w:hAnsi="黑体" w:hint="eastAsia"/>
          <w:b/>
          <w:sz w:val="28"/>
          <w:szCs w:val="28"/>
        </w:rPr>
        <w:t>：</w:t>
      </w:r>
    </w:p>
    <w:p w:rsidR="00EA0B69" w:rsidRPr="00A81105" w:rsidRDefault="00EA0B69" w:rsidP="00EA0B69">
      <w:pPr>
        <w:widowControl/>
        <w:spacing w:line="300" w:lineRule="auto"/>
        <w:ind w:firstLineChars="225" w:firstLine="630"/>
        <w:jc w:val="left"/>
        <w:rPr>
          <w:sz w:val="28"/>
          <w:szCs w:val="28"/>
        </w:rPr>
      </w:pPr>
      <w:r w:rsidRPr="00A81105">
        <w:rPr>
          <w:rFonts w:hint="eastAsia"/>
          <w:sz w:val="28"/>
          <w:szCs w:val="28"/>
        </w:rPr>
        <w:t>招</w:t>
      </w:r>
      <w:r w:rsidRPr="00A81105">
        <w:rPr>
          <w:rFonts w:hint="eastAsia"/>
          <w:sz w:val="28"/>
          <w:szCs w:val="28"/>
        </w:rPr>
        <w:t xml:space="preserve"> </w:t>
      </w:r>
      <w:r w:rsidRPr="00A81105">
        <w:rPr>
          <w:rFonts w:hint="eastAsia"/>
          <w:sz w:val="28"/>
          <w:szCs w:val="28"/>
        </w:rPr>
        <w:t>标</w:t>
      </w:r>
      <w:r w:rsidRPr="00A81105">
        <w:rPr>
          <w:rFonts w:hint="eastAsia"/>
          <w:sz w:val="28"/>
          <w:szCs w:val="28"/>
        </w:rPr>
        <w:t xml:space="preserve"> </w:t>
      </w:r>
      <w:r w:rsidRPr="00A81105">
        <w:rPr>
          <w:rFonts w:hint="eastAsia"/>
          <w:sz w:val="28"/>
          <w:szCs w:val="28"/>
        </w:rPr>
        <w:t>人：</w:t>
      </w:r>
      <w:r w:rsidRPr="00A81105">
        <w:rPr>
          <w:rFonts w:hint="eastAsia"/>
          <w:sz w:val="28"/>
          <w:szCs w:val="28"/>
        </w:rPr>
        <w:t xml:space="preserve">  </w:t>
      </w:r>
      <w:r w:rsidRPr="00A81105">
        <w:rPr>
          <w:rFonts w:hint="eastAsia"/>
          <w:sz w:val="28"/>
          <w:szCs w:val="28"/>
        </w:rPr>
        <w:t>西华大学招投标中心</w:t>
      </w:r>
      <w:r w:rsidRPr="00A81105">
        <w:rPr>
          <w:rFonts w:hint="eastAsia"/>
          <w:sz w:val="28"/>
          <w:szCs w:val="28"/>
        </w:rPr>
        <w:t xml:space="preserve"> </w:t>
      </w:r>
    </w:p>
    <w:p w:rsidR="00EA0B69" w:rsidRPr="00A81105" w:rsidRDefault="00EA0B69" w:rsidP="00EA0B69">
      <w:pPr>
        <w:widowControl/>
        <w:spacing w:line="300" w:lineRule="auto"/>
        <w:ind w:firstLineChars="225" w:firstLine="630"/>
        <w:jc w:val="left"/>
        <w:rPr>
          <w:sz w:val="28"/>
          <w:szCs w:val="28"/>
        </w:rPr>
      </w:pPr>
      <w:r w:rsidRPr="00A81105">
        <w:rPr>
          <w:rFonts w:hint="eastAsia"/>
          <w:sz w:val="28"/>
          <w:szCs w:val="28"/>
        </w:rPr>
        <w:t>地</w:t>
      </w:r>
      <w:r w:rsidRPr="00A81105">
        <w:rPr>
          <w:rFonts w:hint="eastAsia"/>
          <w:sz w:val="28"/>
          <w:szCs w:val="28"/>
        </w:rPr>
        <w:t xml:space="preserve">    </w:t>
      </w:r>
      <w:r w:rsidRPr="00A81105">
        <w:rPr>
          <w:rFonts w:hint="eastAsia"/>
          <w:sz w:val="28"/>
          <w:szCs w:val="28"/>
        </w:rPr>
        <w:t>址：成都市郫都区红光镇西华大学</w:t>
      </w:r>
      <w:r w:rsidRPr="00A81105">
        <w:rPr>
          <w:rFonts w:hint="eastAsia"/>
          <w:sz w:val="28"/>
          <w:szCs w:val="28"/>
        </w:rPr>
        <w:t xml:space="preserve">    </w:t>
      </w:r>
    </w:p>
    <w:p w:rsidR="00EA0B69" w:rsidRPr="00A81105" w:rsidRDefault="00EA0B69" w:rsidP="00EA0B69">
      <w:pPr>
        <w:widowControl/>
        <w:spacing w:line="300" w:lineRule="auto"/>
        <w:ind w:firstLineChars="225" w:firstLine="630"/>
        <w:jc w:val="left"/>
        <w:rPr>
          <w:sz w:val="28"/>
          <w:szCs w:val="28"/>
        </w:rPr>
      </w:pPr>
      <w:proofErr w:type="gramStart"/>
      <w:r w:rsidRPr="00A81105">
        <w:rPr>
          <w:rFonts w:hint="eastAsia"/>
          <w:sz w:val="28"/>
          <w:szCs w:val="28"/>
        </w:rPr>
        <w:t>邮</w:t>
      </w:r>
      <w:proofErr w:type="gramEnd"/>
      <w:r w:rsidRPr="00A81105">
        <w:rPr>
          <w:rFonts w:hint="eastAsia"/>
          <w:sz w:val="28"/>
          <w:szCs w:val="28"/>
        </w:rPr>
        <w:t xml:space="preserve">    </w:t>
      </w:r>
      <w:r w:rsidRPr="00A81105">
        <w:rPr>
          <w:rFonts w:hint="eastAsia"/>
          <w:sz w:val="28"/>
          <w:szCs w:val="28"/>
        </w:rPr>
        <w:t>编：</w:t>
      </w:r>
      <w:r>
        <w:rPr>
          <w:rFonts w:hint="eastAsia"/>
          <w:sz w:val="28"/>
          <w:szCs w:val="28"/>
        </w:rPr>
        <w:t xml:space="preserve">       </w:t>
      </w:r>
      <w:r w:rsidRPr="00A81105">
        <w:rPr>
          <w:rFonts w:hint="eastAsia"/>
          <w:sz w:val="28"/>
          <w:szCs w:val="28"/>
        </w:rPr>
        <w:t xml:space="preserve">610039              </w:t>
      </w:r>
    </w:p>
    <w:p w:rsidR="00EA0B69" w:rsidRPr="00A81105" w:rsidRDefault="00EA0B69" w:rsidP="00EA0B69">
      <w:pPr>
        <w:widowControl/>
        <w:spacing w:line="300" w:lineRule="auto"/>
        <w:ind w:firstLineChars="225" w:firstLine="630"/>
        <w:jc w:val="left"/>
        <w:rPr>
          <w:sz w:val="28"/>
          <w:szCs w:val="28"/>
        </w:rPr>
      </w:pPr>
      <w:r w:rsidRPr="00A81105">
        <w:rPr>
          <w:rFonts w:hint="eastAsia"/>
          <w:sz w:val="28"/>
          <w:szCs w:val="28"/>
        </w:rPr>
        <w:t>联</w:t>
      </w:r>
      <w:r w:rsidRPr="00A81105">
        <w:rPr>
          <w:rFonts w:hint="eastAsia"/>
          <w:sz w:val="28"/>
          <w:szCs w:val="28"/>
        </w:rPr>
        <w:t xml:space="preserve"> </w:t>
      </w:r>
      <w:r w:rsidRPr="00A81105">
        <w:rPr>
          <w:rFonts w:hint="eastAsia"/>
          <w:sz w:val="28"/>
          <w:szCs w:val="28"/>
        </w:rPr>
        <w:t>系</w:t>
      </w:r>
      <w:r w:rsidRPr="00A81105">
        <w:rPr>
          <w:rFonts w:hint="eastAsia"/>
          <w:sz w:val="28"/>
          <w:szCs w:val="28"/>
        </w:rPr>
        <w:t xml:space="preserve"> </w:t>
      </w:r>
      <w:r w:rsidRPr="00A81105">
        <w:rPr>
          <w:rFonts w:hint="eastAsia"/>
          <w:sz w:val="28"/>
          <w:szCs w:val="28"/>
        </w:rPr>
        <w:t>人：</w:t>
      </w:r>
      <w:r w:rsidRPr="00A81105">
        <w:rPr>
          <w:rFonts w:hint="eastAsia"/>
          <w:sz w:val="28"/>
          <w:szCs w:val="28"/>
        </w:rPr>
        <w:t xml:space="preserve">   </w:t>
      </w:r>
      <w:r>
        <w:rPr>
          <w:rFonts w:hint="eastAsia"/>
          <w:sz w:val="28"/>
          <w:szCs w:val="28"/>
        </w:rPr>
        <w:t xml:space="preserve">    </w:t>
      </w:r>
      <w:r w:rsidRPr="00A81105">
        <w:rPr>
          <w:rFonts w:hint="eastAsia"/>
          <w:sz w:val="28"/>
          <w:szCs w:val="28"/>
        </w:rPr>
        <w:t>张老师</w:t>
      </w:r>
      <w:r w:rsidRPr="00A81105">
        <w:rPr>
          <w:rFonts w:hint="eastAsia"/>
          <w:sz w:val="28"/>
          <w:szCs w:val="28"/>
        </w:rPr>
        <w:t xml:space="preserve">             </w:t>
      </w:r>
    </w:p>
    <w:p w:rsidR="00EA0B69" w:rsidRPr="00A81105" w:rsidRDefault="00EA0B69" w:rsidP="00EA0B69">
      <w:pPr>
        <w:widowControl/>
        <w:spacing w:line="300" w:lineRule="auto"/>
        <w:ind w:firstLineChars="225" w:firstLine="630"/>
        <w:jc w:val="left"/>
        <w:rPr>
          <w:sz w:val="28"/>
          <w:szCs w:val="28"/>
        </w:rPr>
      </w:pPr>
      <w:r w:rsidRPr="00A81105">
        <w:rPr>
          <w:rFonts w:hint="eastAsia"/>
          <w:sz w:val="28"/>
          <w:szCs w:val="28"/>
        </w:rPr>
        <w:t>电</w:t>
      </w:r>
      <w:r w:rsidRPr="00A81105">
        <w:rPr>
          <w:rFonts w:hint="eastAsia"/>
          <w:sz w:val="28"/>
          <w:szCs w:val="28"/>
        </w:rPr>
        <w:t xml:space="preserve">    </w:t>
      </w:r>
      <w:r w:rsidRPr="00A81105">
        <w:rPr>
          <w:rFonts w:hint="eastAsia"/>
          <w:sz w:val="28"/>
          <w:szCs w:val="28"/>
        </w:rPr>
        <w:t>话：</w:t>
      </w:r>
      <w:r w:rsidRPr="00A81105">
        <w:rPr>
          <w:rFonts w:hint="eastAsia"/>
          <w:sz w:val="28"/>
          <w:szCs w:val="28"/>
        </w:rPr>
        <w:t xml:space="preserve">       87720123        </w:t>
      </w:r>
    </w:p>
    <w:p w:rsidR="00B6304D" w:rsidRDefault="00AE609D"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                                       西华大学招投标中心</w:t>
      </w:r>
    </w:p>
    <w:p w:rsidR="00AE609D" w:rsidRPr="00AE609D" w:rsidRDefault="00AE609D" w:rsidP="00EA0B69">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2018年3月8日</w:t>
      </w:r>
    </w:p>
    <w:sectPr w:rsidR="00AE609D" w:rsidRPr="00AE609D" w:rsidSect="00B63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C5" w:rsidRDefault="00BD14C5" w:rsidP="00B9610B">
      <w:r>
        <w:separator/>
      </w:r>
    </w:p>
  </w:endnote>
  <w:endnote w:type="continuationSeparator" w:id="0">
    <w:p w:rsidR="00BD14C5" w:rsidRDefault="00BD14C5" w:rsidP="00B9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C5" w:rsidRDefault="00BD14C5" w:rsidP="00B9610B">
      <w:r>
        <w:separator/>
      </w:r>
    </w:p>
  </w:footnote>
  <w:footnote w:type="continuationSeparator" w:id="0">
    <w:p w:rsidR="00BD14C5" w:rsidRDefault="00BD14C5" w:rsidP="00B9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0B69"/>
    <w:rsid w:val="000339C4"/>
    <w:rsid w:val="0005338A"/>
    <w:rsid w:val="00082982"/>
    <w:rsid w:val="000B1915"/>
    <w:rsid w:val="000B1EB2"/>
    <w:rsid w:val="000C75DE"/>
    <w:rsid w:val="000C7F17"/>
    <w:rsid w:val="000E0AC1"/>
    <w:rsid w:val="000E37C9"/>
    <w:rsid w:val="00120080"/>
    <w:rsid w:val="00126003"/>
    <w:rsid w:val="001325AE"/>
    <w:rsid w:val="00134C62"/>
    <w:rsid w:val="00150C51"/>
    <w:rsid w:val="00160147"/>
    <w:rsid w:val="00174875"/>
    <w:rsid w:val="00175B0F"/>
    <w:rsid w:val="001900AD"/>
    <w:rsid w:val="001A2109"/>
    <w:rsid w:val="001B0AE7"/>
    <w:rsid w:val="001B130E"/>
    <w:rsid w:val="001B3B83"/>
    <w:rsid w:val="001B3C6C"/>
    <w:rsid w:val="001C28CD"/>
    <w:rsid w:val="001D0E2A"/>
    <w:rsid w:val="001D7CA0"/>
    <w:rsid w:val="001F17C5"/>
    <w:rsid w:val="0020784B"/>
    <w:rsid w:val="002141FE"/>
    <w:rsid w:val="00215710"/>
    <w:rsid w:val="002242E2"/>
    <w:rsid w:val="002455FB"/>
    <w:rsid w:val="002619E1"/>
    <w:rsid w:val="00261E1C"/>
    <w:rsid w:val="002761CF"/>
    <w:rsid w:val="00294E35"/>
    <w:rsid w:val="002A1F04"/>
    <w:rsid w:val="002A3D3D"/>
    <w:rsid w:val="002A632B"/>
    <w:rsid w:val="002B70C2"/>
    <w:rsid w:val="002E20CC"/>
    <w:rsid w:val="002F3FAC"/>
    <w:rsid w:val="002F7270"/>
    <w:rsid w:val="0030522A"/>
    <w:rsid w:val="00313B11"/>
    <w:rsid w:val="00316B22"/>
    <w:rsid w:val="003354B9"/>
    <w:rsid w:val="003376D0"/>
    <w:rsid w:val="003520C3"/>
    <w:rsid w:val="00355742"/>
    <w:rsid w:val="0035622A"/>
    <w:rsid w:val="00374B1A"/>
    <w:rsid w:val="00374F8E"/>
    <w:rsid w:val="0038003A"/>
    <w:rsid w:val="00397D72"/>
    <w:rsid w:val="003A3469"/>
    <w:rsid w:val="003A404B"/>
    <w:rsid w:val="003B038B"/>
    <w:rsid w:val="003D554D"/>
    <w:rsid w:val="003E6B7B"/>
    <w:rsid w:val="004128CC"/>
    <w:rsid w:val="00442F86"/>
    <w:rsid w:val="00445D52"/>
    <w:rsid w:val="0045777C"/>
    <w:rsid w:val="00466411"/>
    <w:rsid w:val="00482F6E"/>
    <w:rsid w:val="00484351"/>
    <w:rsid w:val="00487F90"/>
    <w:rsid w:val="004A28B2"/>
    <w:rsid w:val="004E02C6"/>
    <w:rsid w:val="004E6C30"/>
    <w:rsid w:val="004F53CA"/>
    <w:rsid w:val="004F7D4F"/>
    <w:rsid w:val="00511800"/>
    <w:rsid w:val="00512961"/>
    <w:rsid w:val="0052160C"/>
    <w:rsid w:val="00521D9C"/>
    <w:rsid w:val="005623B9"/>
    <w:rsid w:val="0056310C"/>
    <w:rsid w:val="005704D3"/>
    <w:rsid w:val="005763F6"/>
    <w:rsid w:val="005825F0"/>
    <w:rsid w:val="00587CB6"/>
    <w:rsid w:val="005A4385"/>
    <w:rsid w:val="005A5693"/>
    <w:rsid w:val="005B774A"/>
    <w:rsid w:val="005C1502"/>
    <w:rsid w:val="005F0EDF"/>
    <w:rsid w:val="005F4711"/>
    <w:rsid w:val="005F6EA9"/>
    <w:rsid w:val="005F6F5E"/>
    <w:rsid w:val="00631DA6"/>
    <w:rsid w:val="0064405D"/>
    <w:rsid w:val="0065599E"/>
    <w:rsid w:val="00657627"/>
    <w:rsid w:val="006606EF"/>
    <w:rsid w:val="006627F0"/>
    <w:rsid w:val="00691ACF"/>
    <w:rsid w:val="00693A84"/>
    <w:rsid w:val="006977B8"/>
    <w:rsid w:val="006A4CD1"/>
    <w:rsid w:val="006A5944"/>
    <w:rsid w:val="006A63BE"/>
    <w:rsid w:val="006B4BBD"/>
    <w:rsid w:val="006C6F9C"/>
    <w:rsid w:val="006D0245"/>
    <w:rsid w:val="006D1491"/>
    <w:rsid w:val="006D452C"/>
    <w:rsid w:val="006E2A27"/>
    <w:rsid w:val="006F27E4"/>
    <w:rsid w:val="006F3231"/>
    <w:rsid w:val="00713D79"/>
    <w:rsid w:val="007176F3"/>
    <w:rsid w:val="00717DB0"/>
    <w:rsid w:val="007217DE"/>
    <w:rsid w:val="00734ECB"/>
    <w:rsid w:val="007848C2"/>
    <w:rsid w:val="00786CE5"/>
    <w:rsid w:val="007A012B"/>
    <w:rsid w:val="007A2641"/>
    <w:rsid w:val="007B48BA"/>
    <w:rsid w:val="007C0CC9"/>
    <w:rsid w:val="007C2A00"/>
    <w:rsid w:val="007C4D6B"/>
    <w:rsid w:val="007C6275"/>
    <w:rsid w:val="007D1CFB"/>
    <w:rsid w:val="007D4C34"/>
    <w:rsid w:val="007E68CF"/>
    <w:rsid w:val="00806F71"/>
    <w:rsid w:val="00821B46"/>
    <w:rsid w:val="00835D05"/>
    <w:rsid w:val="00872B5E"/>
    <w:rsid w:val="00875595"/>
    <w:rsid w:val="008A3534"/>
    <w:rsid w:val="008A4FD5"/>
    <w:rsid w:val="008C45F1"/>
    <w:rsid w:val="008E31A7"/>
    <w:rsid w:val="008F6D27"/>
    <w:rsid w:val="00907FD7"/>
    <w:rsid w:val="00915A31"/>
    <w:rsid w:val="0091624E"/>
    <w:rsid w:val="009409F8"/>
    <w:rsid w:val="009548A8"/>
    <w:rsid w:val="009667C8"/>
    <w:rsid w:val="0097754E"/>
    <w:rsid w:val="009843BC"/>
    <w:rsid w:val="00985C29"/>
    <w:rsid w:val="0099011F"/>
    <w:rsid w:val="009955D2"/>
    <w:rsid w:val="00995E19"/>
    <w:rsid w:val="009A2960"/>
    <w:rsid w:val="009B59C5"/>
    <w:rsid w:val="009D17D1"/>
    <w:rsid w:val="009F26B6"/>
    <w:rsid w:val="009F26D1"/>
    <w:rsid w:val="00A02674"/>
    <w:rsid w:val="00A30D1B"/>
    <w:rsid w:val="00A42334"/>
    <w:rsid w:val="00A43BEC"/>
    <w:rsid w:val="00A44099"/>
    <w:rsid w:val="00A560FB"/>
    <w:rsid w:val="00A65167"/>
    <w:rsid w:val="00A67C9D"/>
    <w:rsid w:val="00A7739F"/>
    <w:rsid w:val="00A80D26"/>
    <w:rsid w:val="00A83DEA"/>
    <w:rsid w:val="00A8604E"/>
    <w:rsid w:val="00A8795D"/>
    <w:rsid w:val="00A96CED"/>
    <w:rsid w:val="00AB07C5"/>
    <w:rsid w:val="00AD6894"/>
    <w:rsid w:val="00AE05F9"/>
    <w:rsid w:val="00AE609D"/>
    <w:rsid w:val="00B01798"/>
    <w:rsid w:val="00B21794"/>
    <w:rsid w:val="00B31E93"/>
    <w:rsid w:val="00B367B2"/>
    <w:rsid w:val="00B476B9"/>
    <w:rsid w:val="00B52F3E"/>
    <w:rsid w:val="00B551A8"/>
    <w:rsid w:val="00B62F31"/>
    <w:rsid w:val="00B6304D"/>
    <w:rsid w:val="00B757CE"/>
    <w:rsid w:val="00B9610B"/>
    <w:rsid w:val="00BA0F99"/>
    <w:rsid w:val="00BA136D"/>
    <w:rsid w:val="00BB6D5C"/>
    <w:rsid w:val="00BC78D6"/>
    <w:rsid w:val="00BD14C5"/>
    <w:rsid w:val="00BD1FB5"/>
    <w:rsid w:val="00BE488A"/>
    <w:rsid w:val="00BF006C"/>
    <w:rsid w:val="00BF0B4C"/>
    <w:rsid w:val="00C11F6F"/>
    <w:rsid w:val="00C16F7C"/>
    <w:rsid w:val="00C2558F"/>
    <w:rsid w:val="00C32DCB"/>
    <w:rsid w:val="00C5318B"/>
    <w:rsid w:val="00C61C14"/>
    <w:rsid w:val="00C61CF8"/>
    <w:rsid w:val="00C62F3E"/>
    <w:rsid w:val="00C706C2"/>
    <w:rsid w:val="00C76983"/>
    <w:rsid w:val="00C817B7"/>
    <w:rsid w:val="00C85D55"/>
    <w:rsid w:val="00C87B1F"/>
    <w:rsid w:val="00C9022F"/>
    <w:rsid w:val="00C90A62"/>
    <w:rsid w:val="00C961BE"/>
    <w:rsid w:val="00CB112F"/>
    <w:rsid w:val="00CB25FC"/>
    <w:rsid w:val="00CB2B28"/>
    <w:rsid w:val="00CD509F"/>
    <w:rsid w:val="00CD53A9"/>
    <w:rsid w:val="00CE079B"/>
    <w:rsid w:val="00CE3587"/>
    <w:rsid w:val="00CE75F5"/>
    <w:rsid w:val="00CF0384"/>
    <w:rsid w:val="00D17A4C"/>
    <w:rsid w:val="00D21638"/>
    <w:rsid w:val="00D42A72"/>
    <w:rsid w:val="00D64FDE"/>
    <w:rsid w:val="00D83D9A"/>
    <w:rsid w:val="00D90E5F"/>
    <w:rsid w:val="00D97E0C"/>
    <w:rsid w:val="00DA1B1C"/>
    <w:rsid w:val="00DD1864"/>
    <w:rsid w:val="00DF58AA"/>
    <w:rsid w:val="00E02600"/>
    <w:rsid w:val="00E0367E"/>
    <w:rsid w:val="00E11CB7"/>
    <w:rsid w:val="00E1222B"/>
    <w:rsid w:val="00E3319E"/>
    <w:rsid w:val="00E4755B"/>
    <w:rsid w:val="00E536BB"/>
    <w:rsid w:val="00E60172"/>
    <w:rsid w:val="00E722A3"/>
    <w:rsid w:val="00E76F97"/>
    <w:rsid w:val="00EA0B69"/>
    <w:rsid w:val="00EA1EEB"/>
    <w:rsid w:val="00EB3FE8"/>
    <w:rsid w:val="00EC15EB"/>
    <w:rsid w:val="00ED0ED4"/>
    <w:rsid w:val="00ED4019"/>
    <w:rsid w:val="00ED7C2B"/>
    <w:rsid w:val="00EE3799"/>
    <w:rsid w:val="00EF48CB"/>
    <w:rsid w:val="00F0202F"/>
    <w:rsid w:val="00F377C9"/>
    <w:rsid w:val="00F378D4"/>
    <w:rsid w:val="00F40F37"/>
    <w:rsid w:val="00F525BA"/>
    <w:rsid w:val="00F542EF"/>
    <w:rsid w:val="00F65E52"/>
    <w:rsid w:val="00F8405A"/>
    <w:rsid w:val="00F9012F"/>
    <w:rsid w:val="00F90C3E"/>
    <w:rsid w:val="00F9639A"/>
    <w:rsid w:val="00F96BA9"/>
    <w:rsid w:val="00FB5283"/>
    <w:rsid w:val="00FC3D7A"/>
    <w:rsid w:val="00FD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61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610B"/>
    <w:rPr>
      <w:rFonts w:ascii="Calibri" w:eastAsia="宋体" w:hAnsi="Calibri" w:cs="Times New Roman"/>
      <w:sz w:val="18"/>
      <w:szCs w:val="18"/>
    </w:rPr>
  </w:style>
  <w:style w:type="paragraph" w:styleId="a4">
    <w:name w:val="footer"/>
    <w:basedOn w:val="a"/>
    <w:link w:val="Char0"/>
    <w:uiPriority w:val="99"/>
    <w:unhideWhenUsed/>
    <w:rsid w:val="00B9610B"/>
    <w:pPr>
      <w:tabs>
        <w:tab w:val="center" w:pos="4153"/>
        <w:tab w:val="right" w:pos="8306"/>
      </w:tabs>
      <w:snapToGrid w:val="0"/>
      <w:jc w:val="left"/>
    </w:pPr>
    <w:rPr>
      <w:sz w:val="18"/>
      <w:szCs w:val="18"/>
    </w:rPr>
  </w:style>
  <w:style w:type="character" w:customStyle="1" w:styleId="Char0">
    <w:name w:val="页脚 Char"/>
    <w:basedOn w:val="a0"/>
    <w:link w:val="a4"/>
    <w:uiPriority w:val="99"/>
    <w:rsid w:val="00B9610B"/>
    <w:rPr>
      <w:rFonts w:ascii="Calibri" w:eastAsia="宋体" w:hAnsi="Calibri" w:cs="Times New Roman"/>
      <w:sz w:val="18"/>
      <w:szCs w:val="18"/>
    </w:rPr>
  </w:style>
  <w:style w:type="table" w:styleId="a5">
    <w:name w:val="Table Grid"/>
    <w:basedOn w:val="a1"/>
    <w:uiPriority w:val="59"/>
    <w:rsid w:val="0052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熊华</dc:creator>
  <cp:lastModifiedBy>王守亮</cp:lastModifiedBy>
  <cp:revision>9</cp:revision>
  <cp:lastPrinted>2018-03-06T02:06:00Z</cp:lastPrinted>
  <dcterms:created xsi:type="dcterms:W3CDTF">2018-03-06T00:50:00Z</dcterms:created>
  <dcterms:modified xsi:type="dcterms:W3CDTF">2018-03-08T08:42:00Z</dcterms:modified>
</cp:coreProperties>
</file>