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50" w:rsidRDefault="00C64850">
      <w:pPr>
        <w:snapToGrid w:val="0"/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C64850" w:rsidRDefault="00C64850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</w:p>
    <w:p w:rsidR="00C64850" w:rsidRDefault="000C63C2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西华大学中药饮片采购</w:t>
      </w:r>
    </w:p>
    <w:p w:rsidR="00C64850" w:rsidRDefault="00C64850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</w:p>
    <w:p w:rsidR="00C64850" w:rsidRDefault="000C63C2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招</w:t>
      </w:r>
    </w:p>
    <w:p w:rsidR="00C64850" w:rsidRDefault="000C63C2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标</w:t>
      </w:r>
    </w:p>
    <w:p w:rsidR="00C64850" w:rsidRDefault="000C63C2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文</w:t>
      </w:r>
    </w:p>
    <w:p w:rsidR="00C64850" w:rsidRDefault="000C63C2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件</w:t>
      </w:r>
    </w:p>
    <w:p w:rsidR="00C64850" w:rsidRDefault="00C64850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</w:p>
    <w:p w:rsidR="00C64850" w:rsidRDefault="00C64850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</w:p>
    <w:p w:rsidR="00C64850" w:rsidRDefault="00C64850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</w:p>
    <w:p w:rsidR="00C64850" w:rsidRDefault="00C64850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</w:p>
    <w:p w:rsidR="00C64850" w:rsidRDefault="00C64850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</w:p>
    <w:p w:rsidR="00C64850" w:rsidRDefault="000C63C2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西华大学</w:t>
      </w:r>
    </w:p>
    <w:p w:rsidR="00C64850" w:rsidRDefault="00323A82">
      <w:pPr>
        <w:snapToGrid w:val="0"/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2018</w:t>
      </w:r>
      <w:r w:rsidR="000C63C2">
        <w:rPr>
          <w:rFonts w:ascii="楷体" w:eastAsia="楷体" w:hAnsi="楷体" w:hint="eastAsia"/>
          <w:b/>
          <w:sz w:val="44"/>
          <w:szCs w:val="44"/>
        </w:rPr>
        <w:t>年</w:t>
      </w:r>
      <w:r w:rsidR="008D7B6D">
        <w:rPr>
          <w:rFonts w:ascii="楷体" w:eastAsia="楷体" w:hAnsi="楷体" w:hint="eastAsia"/>
          <w:b/>
          <w:sz w:val="44"/>
          <w:szCs w:val="44"/>
        </w:rPr>
        <w:t>4</w:t>
      </w:r>
      <w:r w:rsidR="000C63C2">
        <w:rPr>
          <w:rFonts w:ascii="楷体" w:eastAsia="楷体" w:hAnsi="楷体" w:hint="eastAsia"/>
          <w:b/>
          <w:sz w:val="44"/>
          <w:szCs w:val="44"/>
        </w:rPr>
        <w:t>月</w:t>
      </w:r>
    </w:p>
    <w:p w:rsidR="00C64850" w:rsidRDefault="00C64850">
      <w:pPr>
        <w:rPr>
          <w:b/>
          <w:sz w:val="32"/>
          <w:szCs w:val="32"/>
        </w:rPr>
      </w:pPr>
    </w:p>
    <w:p w:rsidR="00C64850" w:rsidRDefault="00C64850">
      <w:pPr>
        <w:rPr>
          <w:b/>
          <w:sz w:val="32"/>
          <w:szCs w:val="32"/>
        </w:rPr>
      </w:pPr>
    </w:p>
    <w:p w:rsidR="00C64850" w:rsidRDefault="000C63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西华</w:t>
      </w:r>
      <w:r>
        <w:rPr>
          <w:rFonts w:hint="eastAsia"/>
          <w:color w:val="000000" w:themeColor="text1"/>
          <w:sz w:val="28"/>
          <w:szCs w:val="28"/>
        </w:rPr>
        <w:t>大学拟对校医院中药饮片供货商进行公开招标，</w:t>
      </w:r>
      <w:proofErr w:type="gramStart"/>
      <w:r>
        <w:rPr>
          <w:rFonts w:hint="eastAsia"/>
          <w:sz w:val="28"/>
          <w:szCs w:val="28"/>
        </w:rPr>
        <w:t>现邀请</w:t>
      </w:r>
      <w:proofErr w:type="gramEnd"/>
      <w:r>
        <w:rPr>
          <w:rFonts w:hint="eastAsia"/>
          <w:sz w:val="28"/>
          <w:szCs w:val="28"/>
        </w:rPr>
        <w:t>具备相应资质和良好信誉，有能力完成本次项目内容的企业、单位参加。</w:t>
      </w:r>
    </w:p>
    <w:p w:rsidR="00C64850" w:rsidRDefault="000C63C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现就有关事项公告如下：</w:t>
      </w:r>
    </w:p>
    <w:p w:rsidR="00C64850" w:rsidRDefault="000C63C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一、项目采购名称</w:t>
      </w:r>
      <w:r>
        <w:rPr>
          <w:b/>
          <w:sz w:val="28"/>
          <w:szCs w:val="28"/>
        </w:rPr>
        <w:t xml:space="preserve"> </w:t>
      </w:r>
    </w:p>
    <w:p w:rsidR="00C64850" w:rsidRDefault="000C63C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西华大学校医院中药饮片采购</w:t>
      </w:r>
    </w:p>
    <w:p w:rsidR="00C64850" w:rsidRDefault="000C63C2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二、项目合同期、完成地点及方式</w:t>
      </w:r>
    </w:p>
    <w:p w:rsidR="00C64850" w:rsidRDefault="000C63C2">
      <w:pPr>
        <w:spacing w:line="440" w:lineRule="exact"/>
        <w:ind w:firstLine="40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合同期：</w:t>
      </w:r>
      <w:r w:rsidR="00F44711">
        <w:rPr>
          <w:rFonts w:hint="eastAsia"/>
          <w:sz w:val="28"/>
          <w:szCs w:val="28"/>
          <w:u w:val="single"/>
        </w:rPr>
        <w:t>三</w:t>
      </w:r>
      <w:r w:rsidRPr="008D7B6D">
        <w:rPr>
          <w:rFonts w:hint="eastAsia"/>
          <w:b/>
          <w:sz w:val="28"/>
          <w:szCs w:val="28"/>
          <w:u w:val="single"/>
        </w:rPr>
        <w:t>年</w:t>
      </w:r>
    </w:p>
    <w:p w:rsidR="00C64850" w:rsidRDefault="000C63C2">
      <w:pPr>
        <w:spacing w:line="440" w:lineRule="exact"/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交货地点：</w:t>
      </w:r>
      <w:r>
        <w:rPr>
          <w:rFonts w:hint="eastAsia"/>
          <w:sz w:val="28"/>
          <w:szCs w:val="28"/>
          <w:u w:val="single"/>
        </w:rPr>
        <w:t>西华大学校本部医院</w:t>
      </w:r>
      <w:r>
        <w:rPr>
          <w:rFonts w:hint="eastAsia"/>
          <w:sz w:val="28"/>
          <w:szCs w:val="28"/>
        </w:rPr>
        <w:t>，按招标人指定的时间和地点送货上门，并通过验收。</w:t>
      </w:r>
    </w:p>
    <w:p w:rsidR="00C64850" w:rsidRDefault="000C63C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、投标单位的资质要求</w:t>
      </w:r>
    </w:p>
    <w:p w:rsidR="00C64850" w:rsidRDefault="000C63C2">
      <w:pPr>
        <w:tabs>
          <w:tab w:val="left" w:pos="3480"/>
        </w:tabs>
        <w:spacing w:line="360" w:lineRule="auto"/>
        <w:ind w:firstLineChars="150" w:firstLine="420"/>
        <w:rPr>
          <w:sz w:val="28"/>
          <w:szCs w:val="28"/>
        </w:rPr>
      </w:pPr>
      <w:r>
        <w:rPr>
          <w:rFonts w:ascii="新宋体" w:eastAsia="新宋体" w:hAnsi="新宋体" w:hint="eastAsia"/>
          <w:color w:val="000000"/>
          <w:sz w:val="28"/>
          <w:szCs w:val="28"/>
        </w:rPr>
        <w:t>供应商参加本次采购活动应具备下列条件：</w:t>
      </w:r>
    </w:p>
    <w:p w:rsidR="00C64850" w:rsidRDefault="000C63C2">
      <w:pPr>
        <w:spacing w:after="50" w:line="360" w:lineRule="auto"/>
        <w:ind w:firstLineChars="150" w:firstLine="420"/>
        <w:rPr>
          <w:rFonts w:ascii="新宋体" w:eastAsia="新宋体" w:hAnsi="新宋体"/>
          <w:color w:val="000000"/>
          <w:sz w:val="28"/>
          <w:szCs w:val="28"/>
        </w:rPr>
      </w:pPr>
      <w:r>
        <w:rPr>
          <w:rFonts w:ascii="新宋体" w:eastAsia="新宋体" w:hAnsi="新宋体"/>
          <w:color w:val="000000"/>
          <w:sz w:val="28"/>
          <w:szCs w:val="28"/>
        </w:rPr>
        <w:t>1</w:t>
      </w:r>
      <w:r>
        <w:rPr>
          <w:rFonts w:ascii="新宋体" w:eastAsia="新宋体" w:hAnsi="新宋体" w:hint="eastAsia"/>
          <w:color w:val="000000"/>
          <w:sz w:val="28"/>
          <w:szCs w:val="28"/>
        </w:rPr>
        <w:t>、具有独立承担民事责任的能力；</w:t>
      </w:r>
    </w:p>
    <w:p w:rsidR="00C64850" w:rsidRDefault="000C63C2">
      <w:pPr>
        <w:spacing w:after="50" w:line="360" w:lineRule="auto"/>
        <w:ind w:firstLineChars="150" w:firstLine="420"/>
        <w:rPr>
          <w:rFonts w:ascii="新宋体" w:eastAsia="新宋体" w:hAnsi="新宋体"/>
          <w:color w:val="000000"/>
          <w:sz w:val="28"/>
          <w:szCs w:val="28"/>
        </w:rPr>
      </w:pPr>
      <w:r>
        <w:rPr>
          <w:rFonts w:ascii="新宋体" w:eastAsia="新宋体" w:hAnsi="新宋体"/>
          <w:color w:val="000000"/>
          <w:sz w:val="28"/>
          <w:szCs w:val="28"/>
        </w:rPr>
        <w:t>2</w:t>
      </w:r>
      <w:r>
        <w:rPr>
          <w:rFonts w:ascii="新宋体" w:eastAsia="新宋体" w:hAnsi="新宋体" w:hint="eastAsia"/>
          <w:color w:val="000000"/>
          <w:sz w:val="28"/>
          <w:szCs w:val="28"/>
        </w:rPr>
        <w:t>、具有良好的商业信誉和健全的财务会计制度；</w:t>
      </w:r>
    </w:p>
    <w:p w:rsidR="00C64850" w:rsidRDefault="000C63C2">
      <w:pPr>
        <w:spacing w:after="50" w:line="360" w:lineRule="auto"/>
        <w:ind w:firstLineChars="150" w:firstLine="420"/>
        <w:rPr>
          <w:rFonts w:ascii="新宋体" w:eastAsia="新宋体" w:hAnsi="新宋体"/>
          <w:color w:val="000000"/>
          <w:sz w:val="28"/>
          <w:szCs w:val="28"/>
        </w:rPr>
      </w:pPr>
      <w:r>
        <w:rPr>
          <w:rFonts w:ascii="新宋体" w:eastAsia="新宋体" w:hAnsi="新宋体"/>
          <w:color w:val="000000"/>
          <w:sz w:val="28"/>
          <w:szCs w:val="28"/>
        </w:rPr>
        <w:t>3</w:t>
      </w:r>
      <w:r>
        <w:rPr>
          <w:rFonts w:ascii="新宋体" w:eastAsia="新宋体" w:hAnsi="新宋体" w:hint="eastAsia"/>
          <w:color w:val="000000"/>
          <w:sz w:val="28"/>
          <w:szCs w:val="28"/>
        </w:rPr>
        <w:t>、具有履行合同所必需的设备和专业技术能力；</w:t>
      </w:r>
    </w:p>
    <w:p w:rsidR="00C64850" w:rsidRDefault="000C63C2">
      <w:pPr>
        <w:spacing w:after="50" w:line="360" w:lineRule="auto"/>
        <w:ind w:firstLineChars="150" w:firstLine="420"/>
        <w:rPr>
          <w:rFonts w:ascii="新宋体" w:eastAsia="新宋体" w:hAnsi="新宋体"/>
          <w:color w:val="000000"/>
          <w:sz w:val="28"/>
          <w:szCs w:val="28"/>
        </w:rPr>
      </w:pPr>
      <w:r>
        <w:rPr>
          <w:rFonts w:ascii="新宋体" w:eastAsia="新宋体" w:hAnsi="新宋体"/>
          <w:color w:val="000000"/>
          <w:sz w:val="28"/>
          <w:szCs w:val="28"/>
        </w:rPr>
        <w:t>4</w:t>
      </w:r>
      <w:r>
        <w:rPr>
          <w:rFonts w:ascii="新宋体" w:eastAsia="新宋体" w:hAnsi="新宋体" w:hint="eastAsia"/>
          <w:color w:val="000000"/>
          <w:sz w:val="28"/>
          <w:szCs w:val="28"/>
        </w:rPr>
        <w:t>、具有依法缴纳税收和社会保障资金的良好记录；</w:t>
      </w:r>
    </w:p>
    <w:p w:rsidR="00C64850" w:rsidRDefault="000C63C2">
      <w:pPr>
        <w:spacing w:after="50" w:line="360" w:lineRule="auto"/>
        <w:rPr>
          <w:rFonts w:ascii="新宋体" w:eastAsia="新宋体" w:hAnsi="新宋体"/>
          <w:color w:val="000000"/>
          <w:sz w:val="28"/>
          <w:szCs w:val="28"/>
        </w:rPr>
      </w:pPr>
      <w:r>
        <w:rPr>
          <w:rFonts w:ascii="新宋体" w:eastAsia="新宋体" w:hAnsi="新宋体"/>
          <w:color w:val="000000"/>
          <w:sz w:val="28"/>
          <w:szCs w:val="28"/>
        </w:rPr>
        <w:t xml:space="preserve">   5</w:t>
      </w:r>
      <w:r>
        <w:rPr>
          <w:rFonts w:ascii="新宋体" w:eastAsia="新宋体" w:hAnsi="新宋体" w:hint="eastAsia"/>
          <w:color w:val="000000"/>
          <w:sz w:val="28"/>
          <w:szCs w:val="28"/>
        </w:rPr>
        <w:t>、参加本次遴选活动前三年内，在经营活动中没有重大违法记录；</w:t>
      </w:r>
    </w:p>
    <w:p w:rsidR="00C64850" w:rsidRDefault="000C63C2">
      <w:pPr>
        <w:spacing w:after="50" w:line="360" w:lineRule="auto"/>
        <w:ind w:firstLineChars="150" w:firstLine="420"/>
        <w:rPr>
          <w:rFonts w:ascii="新宋体" w:eastAsia="新宋体" w:hAnsi="新宋体"/>
          <w:color w:val="000000"/>
          <w:sz w:val="28"/>
          <w:szCs w:val="28"/>
        </w:rPr>
      </w:pPr>
      <w:r>
        <w:rPr>
          <w:rFonts w:ascii="新宋体" w:eastAsia="新宋体" w:hAnsi="新宋体"/>
          <w:color w:val="000000"/>
          <w:sz w:val="28"/>
          <w:szCs w:val="28"/>
        </w:rPr>
        <w:t>6</w:t>
      </w:r>
      <w:r>
        <w:rPr>
          <w:rFonts w:ascii="新宋体" w:eastAsia="新宋体" w:hAnsi="新宋体" w:hint="eastAsia"/>
          <w:color w:val="000000"/>
          <w:sz w:val="28"/>
          <w:szCs w:val="28"/>
        </w:rPr>
        <w:t>、投标单位需具有医药配送资质或中药饮片生产资质。</w:t>
      </w:r>
    </w:p>
    <w:p w:rsidR="00C64850" w:rsidRDefault="000C63C2">
      <w:pPr>
        <w:spacing w:after="50" w:line="360" w:lineRule="auto"/>
        <w:rPr>
          <w:rFonts w:ascii="新宋体" w:eastAsia="新宋体" w:hAnsi="新宋体"/>
          <w:color w:val="000000"/>
          <w:sz w:val="28"/>
          <w:szCs w:val="28"/>
        </w:rPr>
      </w:pPr>
      <w:r>
        <w:rPr>
          <w:rFonts w:ascii="新宋体" w:eastAsia="新宋体" w:hAnsi="新宋体"/>
          <w:color w:val="000000"/>
          <w:sz w:val="28"/>
          <w:szCs w:val="28"/>
        </w:rPr>
        <w:t xml:space="preserve">  </w:t>
      </w:r>
      <w:r>
        <w:rPr>
          <w:rFonts w:ascii="新宋体" w:eastAsia="新宋体" w:hAnsi="新宋体" w:hint="eastAsia"/>
          <w:color w:val="000000"/>
          <w:sz w:val="28"/>
          <w:szCs w:val="28"/>
        </w:rPr>
        <w:t>7、本项目不接受联合体。</w:t>
      </w:r>
    </w:p>
    <w:p w:rsidR="00C64850" w:rsidRDefault="000C63C2">
      <w:pPr>
        <w:spacing w:after="50" w:line="360" w:lineRule="auto"/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四、投标文件要求：</w:t>
      </w:r>
    </w:p>
    <w:p w:rsidR="00C64850" w:rsidRDefault="000C63C2">
      <w:pPr>
        <w:tabs>
          <w:tab w:val="left" w:pos="3480"/>
        </w:tabs>
        <w:spacing w:line="360" w:lineRule="auto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投标文件至少包括以下材料：</w:t>
      </w:r>
    </w:p>
    <w:p w:rsidR="00C64850" w:rsidRDefault="000C63C2">
      <w:pPr>
        <w:tabs>
          <w:tab w:val="left" w:pos="3480"/>
        </w:tabs>
        <w:spacing w:line="360" w:lineRule="auto"/>
        <w:ind w:firstLineChars="192" w:firstLine="54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营业执照副本、</w:t>
      </w:r>
      <w:r>
        <w:rPr>
          <w:rFonts w:hint="eastAsia"/>
          <w:bCs/>
          <w:sz w:val="28"/>
          <w:szCs w:val="28"/>
        </w:rPr>
        <w:t>组织机构代码证、</w:t>
      </w:r>
      <w:r w:rsidR="00CB01E2">
        <w:rPr>
          <w:rFonts w:hint="eastAsia"/>
          <w:bCs/>
          <w:sz w:val="28"/>
          <w:szCs w:val="28"/>
        </w:rPr>
        <w:t>税</w:t>
      </w:r>
      <w:r>
        <w:rPr>
          <w:rFonts w:hint="eastAsia"/>
          <w:bCs/>
          <w:sz w:val="28"/>
          <w:szCs w:val="28"/>
        </w:rPr>
        <w:t>务（国、地税）登记证</w:t>
      </w:r>
      <w:r>
        <w:rPr>
          <w:rFonts w:hint="eastAsia"/>
          <w:sz w:val="28"/>
          <w:szCs w:val="28"/>
        </w:rPr>
        <w:t>（提供复印件并加盖单位公章）；</w:t>
      </w:r>
    </w:p>
    <w:p w:rsidR="00C64850" w:rsidRDefault="000C63C2">
      <w:pPr>
        <w:tabs>
          <w:tab w:val="left" w:pos="3480"/>
        </w:tabs>
        <w:spacing w:line="360" w:lineRule="auto"/>
        <w:ind w:firstLineChars="192" w:firstLine="54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2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法人授权书（原件）、法人代表和被授权人身份证（提供复印件并加盖单位公章）；</w:t>
      </w:r>
    </w:p>
    <w:p w:rsidR="00C64850" w:rsidRDefault="000C63C2">
      <w:pPr>
        <w:tabs>
          <w:tab w:val="left" w:pos="3480"/>
        </w:tabs>
        <w:spacing w:line="360" w:lineRule="auto"/>
        <w:ind w:firstLineChars="196" w:firstLine="551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t>药品经营许可证或饮片生产许可证（提供复印件并加盖单位公章）；</w:t>
      </w:r>
    </w:p>
    <w:p w:rsidR="00C64850" w:rsidRDefault="000C63C2">
      <w:pPr>
        <w:tabs>
          <w:tab w:val="left" w:pos="3480"/>
        </w:tabs>
        <w:spacing w:line="360" w:lineRule="auto"/>
        <w:ind w:firstLineChars="196" w:firstLine="551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</w:t>
      </w:r>
      <w:r>
        <w:rPr>
          <w:bCs/>
          <w:sz w:val="28"/>
          <w:szCs w:val="28"/>
        </w:rPr>
        <w:t>GMP/GSP</w:t>
      </w:r>
      <w:r>
        <w:rPr>
          <w:rFonts w:hint="eastAsia"/>
          <w:bCs/>
          <w:sz w:val="28"/>
          <w:szCs w:val="28"/>
        </w:rPr>
        <w:t>证书（提供复印件并加盖单位公章）；</w:t>
      </w:r>
    </w:p>
    <w:p w:rsidR="00C64850" w:rsidRDefault="000C63C2">
      <w:pPr>
        <w:tabs>
          <w:tab w:val="left" w:pos="3480"/>
        </w:tabs>
        <w:spacing w:line="360" w:lineRule="auto"/>
        <w:ind w:firstLineChars="196" w:firstLine="551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color w:val="000000" w:themeColor="text1"/>
          <w:sz w:val="28"/>
          <w:szCs w:val="28"/>
        </w:rPr>
        <w:t>、</w:t>
      </w:r>
      <w:r>
        <w:rPr>
          <w:rFonts w:hint="eastAsia"/>
          <w:bCs/>
          <w:color w:val="000000" w:themeColor="text1"/>
          <w:sz w:val="28"/>
          <w:szCs w:val="28"/>
        </w:rPr>
        <w:t>企业质量体系调查表（提供复</w:t>
      </w:r>
      <w:r>
        <w:rPr>
          <w:rFonts w:hint="eastAsia"/>
          <w:bCs/>
          <w:sz w:val="28"/>
          <w:szCs w:val="28"/>
        </w:rPr>
        <w:t>印件并加盖单位公章）。</w:t>
      </w:r>
    </w:p>
    <w:p w:rsidR="00C64850" w:rsidRDefault="000C63C2">
      <w:pPr>
        <w:tabs>
          <w:tab w:val="left" w:pos="3480"/>
        </w:tabs>
        <w:spacing w:line="360" w:lineRule="auto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遴选人对资格证书有疑问的，可通过资格认定部门的网站查询</w:t>
      </w:r>
      <w:r>
        <w:rPr>
          <w:rFonts w:hint="eastAsia"/>
          <w:sz w:val="28"/>
          <w:szCs w:val="28"/>
        </w:rPr>
        <w:t>。</w:t>
      </w:r>
    </w:p>
    <w:p w:rsidR="00C64850" w:rsidRDefault="000C63C2">
      <w:pPr>
        <w:spacing w:after="50" w:line="360" w:lineRule="auto"/>
        <w:ind w:firstLineChars="150" w:firstLine="422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Cs/>
          <w:sz w:val="28"/>
          <w:szCs w:val="28"/>
        </w:rPr>
        <w:t>西华大学中药饮片采购目录及报价。</w:t>
      </w:r>
    </w:p>
    <w:p w:rsidR="00C64850" w:rsidRDefault="000C63C2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五、评标原则：</w:t>
      </w:r>
    </w:p>
    <w:p w:rsidR="00C64850" w:rsidRPr="00725BFD" w:rsidRDefault="000C63C2" w:rsidP="00725BF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遵循公开、公平、公正和诚实信用原则。由学校组成评标工作小组，根据企业规模、经营范围、售后服务、承诺、等综合评定确定供应商及合作机构。</w:t>
      </w:r>
    </w:p>
    <w:p w:rsidR="00C64850" w:rsidRDefault="000C63C2">
      <w:pPr>
        <w:spacing w:line="360" w:lineRule="auto"/>
        <w:jc w:val="center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>综合评分表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038"/>
        <w:gridCol w:w="386"/>
        <w:gridCol w:w="434"/>
        <w:gridCol w:w="286"/>
        <w:gridCol w:w="4093"/>
        <w:gridCol w:w="1701"/>
      </w:tblGrid>
      <w:tr w:rsidR="00C64850" w:rsidTr="00857D64">
        <w:trPr>
          <w:cantSplit/>
          <w:trHeight w:val="730"/>
        </w:trPr>
        <w:tc>
          <w:tcPr>
            <w:tcW w:w="851" w:type="dxa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6" w:type="dxa"/>
            <w:gridSpan w:val="3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评分因素</w:t>
            </w:r>
          </w:p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及权重</w:t>
            </w:r>
          </w:p>
        </w:tc>
        <w:tc>
          <w:tcPr>
            <w:tcW w:w="720" w:type="dxa"/>
            <w:gridSpan w:val="2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加权</w:t>
            </w:r>
          </w:p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4093" w:type="dxa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701" w:type="dxa"/>
            <w:vAlign w:val="center"/>
          </w:tcPr>
          <w:p w:rsidR="00C64850" w:rsidRDefault="000C63C2">
            <w:pPr>
              <w:spacing w:line="400" w:lineRule="exact"/>
              <w:jc w:val="center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C64850" w:rsidTr="00857D64">
        <w:trPr>
          <w:cantSplit/>
          <w:trHeight w:val="1008"/>
        </w:trPr>
        <w:tc>
          <w:tcPr>
            <w:tcW w:w="851" w:type="dxa"/>
            <w:vMerge w:val="restart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64850" w:rsidRDefault="000C63C2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业绩及经验（</w:t>
            </w:r>
            <w:r>
              <w:rPr>
                <w:rFonts w:hAnsi="宋体" w:hint="eastAsia"/>
                <w:sz w:val="24"/>
                <w:szCs w:val="24"/>
              </w:rPr>
              <w:t>30</w:t>
            </w:r>
            <w:r>
              <w:rPr>
                <w:rFonts w:hAnsi="宋体"/>
                <w:sz w:val="24"/>
                <w:szCs w:val="24"/>
              </w:rPr>
              <w:t>%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424" w:type="dxa"/>
            <w:gridSpan w:val="2"/>
            <w:vAlign w:val="center"/>
          </w:tcPr>
          <w:p w:rsidR="00C64850" w:rsidRDefault="000C63C2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业绩</w:t>
            </w:r>
          </w:p>
          <w:p w:rsidR="00C64850" w:rsidRDefault="000C63C2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15</w:t>
            </w:r>
            <w:r>
              <w:rPr>
                <w:rFonts w:hAnsi="宋体"/>
                <w:sz w:val="24"/>
                <w:szCs w:val="24"/>
              </w:rPr>
              <w:t>%</w:t>
            </w:r>
          </w:p>
        </w:tc>
        <w:tc>
          <w:tcPr>
            <w:tcW w:w="720" w:type="dxa"/>
            <w:gridSpan w:val="2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15</w:t>
            </w:r>
          </w:p>
        </w:tc>
        <w:tc>
          <w:tcPr>
            <w:tcW w:w="4093" w:type="dxa"/>
            <w:vAlign w:val="center"/>
          </w:tcPr>
          <w:p w:rsidR="00C64850" w:rsidRDefault="000C63C2" w:rsidP="008D7B6D">
            <w:pPr>
              <w:spacing w:line="420" w:lineRule="exact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根据遴选人</w:t>
            </w:r>
            <w:r>
              <w:rPr>
                <w:rFonts w:hAnsi="宋体"/>
                <w:sz w:val="24"/>
                <w:szCs w:val="24"/>
              </w:rPr>
              <w:t>201</w:t>
            </w:r>
            <w:r w:rsidR="006D7811">
              <w:rPr>
                <w:rFonts w:hAnsi="宋体" w:hint="eastAsia"/>
                <w:sz w:val="24"/>
                <w:szCs w:val="24"/>
              </w:rPr>
              <w:t>7</w:t>
            </w:r>
            <w:r>
              <w:rPr>
                <w:rFonts w:hAnsi="宋体" w:hint="eastAsia"/>
                <w:sz w:val="24"/>
                <w:szCs w:val="24"/>
              </w:rPr>
              <w:t>年度销售总额评定：达到</w:t>
            </w:r>
            <w:r>
              <w:rPr>
                <w:rFonts w:hAnsi="宋体" w:hint="eastAsia"/>
                <w:sz w:val="24"/>
                <w:szCs w:val="24"/>
              </w:rPr>
              <w:t>1000</w:t>
            </w:r>
            <w:r>
              <w:rPr>
                <w:rFonts w:hAnsi="宋体" w:hint="eastAsia"/>
                <w:sz w:val="24"/>
                <w:szCs w:val="24"/>
              </w:rPr>
              <w:t>万销售额得</w:t>
            </w:r>
            <w:r>
              <w:rPr>
                <w:rFonts w:hAnsi="宋体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分，每增加</w:t>
            </w:r>
            <w:r>
              <w:rPr>
                <w:rFonts w:hAnsi="宋体" w:hint="eastAsia"/>
                <w:sz w:val="24"/>
                <w:szCs w:val="24"/>
              </w:rPr>
              <w:t>500</w:t>
            </w:r>
            <w:r>
              <w:rPr>
                <w:rFonts w:hAnsi="宋体" w:hint="eastAsia"/>
                <w:sz w:val="24"/>
                <w:szCs w:val="24"/>
              </w:rPr>
              <w:t>万</w:t>
            </w:r>
            <w:r w:rsidR="008D7B6D">
              <w:rPr>
                <w:rFonts w:hAnsi="宋体" w:hint="eastAsia"/>
                <w:sz w:val="24"/>
                <w:szCs w:val="24"/>
              </w:rPr>
              <w:t>加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分，最多得</w:t>
            </w:r>
            <w:r>
              <w:rPr>
                <w:rFonts w:hAnsi="宋体"/>
                <w:sz w:val="24"/>
                <w:szCs w:val="24"/>
              </w:rPr>
              <w:t>1</w:t>
            </w:r>
            <w:r w:rsidR="008D7B6D">
              <w:rPr>
                <w:rFonts w:hAnsi="宋体" w:hint="eastAsia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分，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不足</w:t>
            </w:r>
            <w:r>
              <w:rPr>
                <w:rFonts w:hAnsi="宋体" w:hint="eastAsia"/>
                <w:sz w:val="24"/>
                <w:szCs w:val="24"/>
              </w:rPr>
              <w:t>1000</w:t>
            </w:r>
            <w:r>
              <w:rPr>
                <w:rFonts w:hAnsi="宋体" w:hint="eastAsia"/>
                <w:sz w:val="24"/>
                <w:szCs w:val="24"/>
              </w:rPr>
              <w:t>万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不得分。</w:t>
            </w:r>
          </w:p>
        </w:tc>
        <w:tc>
          <w:tcPr>
            <w:tcW w:w="1701" w:type="dxa"/>
            <w:vAlign w:val="center"/>
          </w:tcPr>
          <w:p w:rsidR="00C64850" w:rsidRDefault="000C63C2">
            <w:pPr>
              <w:spacing w:line="400" w:lineRule="exact"/>
              <w:ind w:left="-38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以税务机关提供的相关证明为准</w:t>
            </w:r>
          </w:p>
        </w:tc>
      </w:tr>
      <w:tr w:rsidR="00C64850" w:rsidTr="00857D64">
        <w:trPr>
          <w:cantSplit/>
          <w:trHeight w:val="1100"/>
        </w:trPr>
        <w:tc>
          <w:tcPr>
            <w:tcW w:w="851" w:type="dxa"/>
            <w:vMerge/>
            <w:vAlign w:val="center"/>
          </w:tcPr>
          <w:p w:rsidR="00C64850" w:rsidRDefault="00C64850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4850" w:rsidRDefault="00C64850">
            <w:pPr>
              <w:spacing w:line="4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64850" w:rsidRDefault="000C63C2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经验</w:t>
            </w:r>
          </w:p>
          <w:p w:rsidR="00C64850" w:rsidRDefault="000C63C2" w:rsidP="008D7B6D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  <w:r w:rsidR="008D7B6D">
              <w:rPr>
                <w:rFonts w:hAnsi="宋体" w:hint="eastAsia"/>
                <w:sz w:val="24"/>
                <w:szCs w:val="24"/>
              </w:rPr>
              <w:t>5</w:t>
            </w:r>
            <w:r>
              <w:rPr>
                <w:rFonts w:hAnsi="宋体"/>
                <w:sz w:val="24"/>
                <w:szCs w:val="24"/>
              </w:rPr>
              <w:t>%</w:t>
            </w:r>
          </w:p>
        </w:tc>
        <w:tc>
          <w:tcPr>
            <w:tcW w:w="720" w:type="dxa"/>
            <w:gridSpan w:val="2"/>
            <w:vAlign w:val="center"/>
          </w:tcPr>
          <w:p w:rsidR="00C64850" w:rsidRDefault="000C63C2" w:rsidP="008D7B6D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  <w:r w:rsidR="008D7B6D"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4093" w:type="dxa"/>
            <w:vAlign w:val="center"/>
          </w:tcPr>
          <w:p w:rsidR="00C64850" w:rsidRDefault="000C63C2">
            <w:pPr>
              <w:spacing w:line="420" w:lineRule="exact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遴选人有为二级以上医疗机构配送经验，有</w:t>
            </w: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家得</w:t>
            </w:r>
            <w:r>
              <w:rPr>
                <w:rFonts w:hAnsi="宋体"/>
                <w:sz w:val="24"/>
                <w:szCs w:val="24"/>
              </w:rPr>
              <w:t>3</w:t>
            </w:r>
            <w:r>
              <w:rPr>
                <w:rFonts w:hAnsi="宋体" w:hint="eastAsia"/>
                <w:sz w:val="24"/>
                <w:szCs w:val="24"/>
              </w:rPr>
              <w:t>分，最多得</w:t>
            </w:r>
            <w:r w:rsidR="008D7B6D"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分，无不得分。</w:t>
            </w:r>
          </w:p>
        </w:tc>
        <w:tc>
          <w:tcPr>
            <w:tcW w:w="1701" w:type="dxa"/>
            <w:vAlign w:val="center"/>
          </w:tcPr>
          <w:p w:rsidR="00C64850" w:rsidRDefault="000C63C2" w:rsidP="008D7B6D">
            <w:pPr>
              <w:spacing w:line="400" w:lineRule="exact"/>
              <w:ind w:left="-38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以</w:t>
            </w:r>
            <w:r w:rsidR="008D7B6D">
              <w:rPr>
                <w:rFonts w:hAnsi="宋体" w:hint="eastAsia"/>
                <w:sz w:val="24"/>
                <w:szCs w:val="24"/>
              </w:rPr>
              <w:t>2015-2017</w:t>
            </w:r>
            <w:r>
              <w:rPr>
                <w:rFonts w:hAnsi="宋体" w:hint="eastAsia"/>
                <w:sz w:val="24"/>
                <w:szCs w:val="24"/>
              </w:rPr>
              <w:t>年合同为准</w:t>
            </w:r>
          </w:p>
        </w:tc>
      </w:tr>
      <w:tr w:rsidR="00C64850" w:rsidTr="00857D64">
        <w:trPr>
          <w:cantSplit/>
          <w:trHeight w:val="956"/>
        </w:trPr>
        <w:tc>
          <w:tcPr>
            <w:tcW w:w="851" w:type="dxa"/>
            <w:vAlign w:val="center"/>
          </w:tcPr>
          <w:p w:rsidR="00C64850" w:rsidRDefault="008D7B6D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3"/>
            <w:vAlign w:val="center"/>
          </w:tcPr>
          <w:p w:rsidR="00C64850" w:rsidRDefault="000C63C2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业务能力</w:t>
            </w:r>
            <w:r>
              <w:rPr>
                <w:rFonts w:hAnsi="宋体" w:hint="eastAsia"/>
                <w:sz w:val="24"/>
                <w:szCs w:val="24"/>
              </w:rPr>
              <w:t>5%</w:t>
            </w:r>
          </w:p>
        </w:tc>
        <w:tc>
          <w:tcPr>
            <w:tcW w:w="720" w:type="dxa"/>
            <w:gridSpan w:val="2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4093" w:type="dxa"/>
            <w:vAlign w:val="center"/>
          </w:tcPr>
          <w:p w:rsidR="00C64850" w:rsidRDefault="000C63C2">
            <w:pPr>
              <w:spacing w:line="42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能够配送合格的独立小包装中药饮片。</w:t>
            </w:r>
          </w:p>
        </w:tc>
        <w:tc>
          <w:tcPr>
            <w:tcW w:w="1701" w:type="dxa"/>
            <w:vAlign w:val="center"/>
          </w:tcPr>
          <w:p w:rsidR="00C64850" w:rsidRDefault="000C63C2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以承诺文件为准</w:t>
            </w:r>
          </w:p>
        </w:tc>
      </w:tr>
      <w:tr w:rsidR="00C64850" w:rsidTr="00857D64">
        <w:trPr>
          <w:cantSplit/>
          <w:trHeight w:val="2400"/>
        </w:trPr>
        <w:tc>
          <w:tcPr>
            <w:tcW w:w="851" w:type="dxa"/>
            <w:vMerge w:val="restart"/>
            <w:vAlign w:val="center"/>
          </w:tcPr>
          <w:p w:rsidR="00C64850" w:rsidRDefault="008D7B6D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C64850" w:rsidRDefault="00C64850">
            <w:pPr>
              <w:spacing w:line="4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C64850" w:rsidRDefault="000C63C2" w:rsidP="005E10FB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是否有自己独立合格的现代化饮片生产工厂</w:t>
            </w:r>
            <w:r>
              <w:rPr>
                <w:rFonts w:hint="eastAsia"/>
                <w:sz w:val="24"/>
                <w:szCs w:val="24"/>
              </w:rPr>
              <w:t>15%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0" w:type="dxa"/>
            <w:gridSpan w:val="2"/>
            <w:vAlign w:val="center"/>
          </w:tcPr>
          <w:p w:rsidR="00C64850" w:rsidRDefault="000C63C2" w:rsidP="008D7B6D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  <w:r w:rsidR="008D7B6D">
              <w:rPr>
                <w:rFonts w:hAnsi="宋体" w:hint="eastAsia"/>
                <w:sz w:val="24"/>
                <w:szCs w:val="24"/>
              </w:rPr>
              <w:t>0</w:t>
            </w:r>
          </w:p>
        </w:tc>
        <w:tc>
          <w:tcPr>
            <w:tcW w:w="4093" w:type="dxa"/>
            <w:vAlign w:val="center"/>
          </w:tcPr>
          <w:p w:rsidR="00C64850" w:rsidRDefault="000C63C2">
            <w:pPr>
              <w:spacing w:line="420" w:lineRule="exact"/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需要有</w:t>
            </w:r>
            <w:r>
              <w:rPr>
                <w:rFonts w:hint="eastAsia"/>
                <w:sz w:val="24"/>
                <w:szCs w:val="24"/>
              </w:rPr>
              <w:t>GMP</w:t>
            </w:r>
            <w:r>
              <w:rPr>
                <w:rFonts w:hint="eastAsia"/>
                <w:sz w:val="24"/>
                <w:szCs w:val="24"/>
              </w:rPr>
              <w:t>达标的现代化饮片独立小包装饮片生产工厂，所包装饮片从外包装到里面的饮片都要符合要求规范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64850" w:rsidRDefault="000C63C2">
            <w:pPr>
              <w:spacing w:line="400" w:lineRule="exact"/>
              <w:ind w:left="-38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以提供资质文件为准</w:t>
            </w:r>
          </w:p>
        </w:tc>
      </w:tr>
      <w:tr w:rsidR="00C64850" w:rsidTr="00857D64">
        <w:trPr>
          <w:cantSplit/>
          <w:trHeight w:val="340"/>
        </w:trPr>
        <w:tc>
          <w:tcPr>
            <w:tcW w:w="851" w:type="dxa"/>
            <w:vMerge/>
            <w:vAlign w:val="center"/>
          </w:tcPr>
          <w:p w:rsidR="00C64850" w:rsidRDefault="00C64850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4850" w:rsidRDefault="00C64850">
            <w:pPr>
              <w:spacing w:line="4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C64850" w:rsidRDefault="00C64850">
            <w:pPr>
              <w:spacing w:line="4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4093" w:type="dxa"/>
            <w:vAlign w:val="center"/>
          </w:tcPr>
          <w:p w:rsidR="00C64850" w:rsidRDefault="000C63C2">
            <w:pPr>
              <w:widowControl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遴选人生产、仓储面积≥</w:t>
            </w:r>
            <w:r>
              <w:rPr>
                <w:rFonts w:hAnsi="宋体" w:hint="eastAsia"/>
                <w:sz w:val="24"/>
                <w:szCs w:val="24"/>
              </w:rPr>
              <w:t>3</w:t>
            </w:r>
            <w:r>
              <w:rPr>
                <w:rFonts w:hAnsi="宋体"/>
                <w:sz w:val="24"/>
                <w:szCs w:val="24"/>
              </w:rPr>
              <w:t>000</w:t>
            </w:r>
            <w:r>
              <w:rPr>
                <w:rFonts w:hAnsi="宋体" w:hint="eastAsia"/>
                <w:sz w:val="24"/>
                <w:szCs w:val="24"/>
              </w:rPr>
              <w:t>平方米得</w:t>
            </w:r>
            <w:r>
              <w:rPr>
                <w:rFonts w:hAnsi="宋体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分，</w:t>
            </w:r>
            <w:r>
              <w:rPr>
                <w:rFonts w:hAnsi="宋体" w:hint="eastAsia"/>
                <w:sz w:val="24"/>
                <w:szCs w:val="24"/>
              </w:rPr>
              <w:t>15</w:t>
            </w:r>
            <w:r>
              <w:rPr>
                <w:rFonts w:hAnsi="宋体"/>
                <w:sz w:val="24"/>
                <w:szCs w:val="24"/>
              </w:rPr>
              <w:t>00</w:t>
            </w:r>
            <w:r>
              <w:rPr>
                <w:rFonts w:hAnsi="宋体" w:hint="eastAsia"/>
                <w:sz w:val="24"/>
                <w:szCs w:val="24"/>
              </w:rPr>
              <w:t>～</w:t>
            </w:r>
            <w:r>
              <w:rPr>
                <w:rFonts w:hAnsi="宋体" w:hint="eastAsia"/>
                <w:sz w:val="24"/>
                <w:szCs w:val="24"/>
              </w:rPr>
              <w:t>3</w:t>
            </w:r>
            <w:r>
              <w:rPr>
                <w:rFonts w:hAnsi="宋体"/>
                <w:sz w:val="24"/>
                <w:szCs w:val="24"/>
              </w:rPr>
              <w:t>000</w:t>
            </w:r>
            <w:r>
              <w:rPr>
                <w:rFonts w:hAnsi="宋体" w:hint="eastAsia"/>
                <w:sz w:val="24"/>
                <w:szCs w:val="24"/>
              </w:rPr>
              <w:t>平方米（不含</w:t>
            </w:r>
            <w:r>
              <w:rPr>
                <w:rFonts w:hAnsi="宋体" w:hint="eastAsia"/>
                <w:sz w:val="24"/>
                <w:szCs w:val="24"/>
              </w:rPr>
              <w:t>3</w:t>
            </w:r>
            <w:r>
              <w:rPr>
                <w:rFonts w:hAnsi="宋体"/>
                <w:sz w:val="24"/>
                <w:szCs w:val="24"/>
              </w:rPr>
              <w:t>000</w:t>
            </w:r>
            <w:r>
              <w:rPr>
                <w:rFonts w:hAnsi="宋体" w:hint="eastAsia"/>
                <w:sz w:val="24"/>
                <w:szCs w:val="24"/>
              </w:rPr>
              <w:t>）得</w:t>
            </w:r>
            <w:r>
              <w:rPr>
                <w:rFonts w:hAnsi="宋体"/>
                <w:sz w:val="24"/>
                <w:szCs w:val="24"/>
              </w:rPr>
              <w:t>3</w:t>
            </w:r>
            <w:r>
              <w:rPr>
                <w:rFonts w:hAnsi="宋体" w:hint="eastAsia"/>
                <w:sz w:val="24"/>
                <w:szCs w:val="24"/>
              </w:rPr>
              <w:t>分，</w:t>
            </w:r>
            <w:r>
              <w:rPr>
                <w:rFonts w:hAnsi="宋体" w:hint="eastAsia"/>
                <w:sz w:val="24"/>
                <w:szCs w:val="24"/>
              </w:rPr>
              <w:t>1000-15</w:t>
            </w:r>
            <w:r>
              <w:rPr>
                <w:rFonts w:hAnsi="宋体"/>
                <w:sz w:val="24"/>
                <w:szCs w:val="24"/>
              </w:rPr>
              <w:t>00</w:t>
            </w:r>
            <w:r>
              <w:rPr>
                <w:rFonts w:hAnsi="宋体" w:hint="eastAsia"/>
                <w:sz w:val="24"/>
                <w:szCs w:val="24"/>
              </w:rPr>
              <w:t>平方米得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分，低于</w:t>
            </w:r>
            <w:r>
              <w:rPr>
                <w:rFonts w:hAnsi="宋体" w:hint="eastAsia"/>
                <w:sz w:val="24"/>
                <w:szCs w:val="24"/>
              </w:rPr>
              <w:t>1000</w:t>
            </w:r>
            <w:r>
              <w:rPr>
                <w:rFonts w:hAnsi="宋体" w:hint="eastAsia"/>
                <w:sz w:val="24"/>
                <w:szCs w:val="24"/>
              </w:rPr>
              <w:t>不得分。</w:t>
            </w:r>
          </w:p>
          <w:p w:rsidR="00C64850" w:rsidRDefault="00C64850">
            <w:pPr>
              <w:widowControl/>
              <w:textAlignment w:val="center"/>
              <w:rPr>
                <w:rFonts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64850" w:rsidRDefault="008D7B6D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提供房产证或租房合同复印件</w:t>
            </w:r>
          </w:p>
        </w:tc>
      </w:tr>
      <w:tr w:rsidR="00C64850" w:rsidTr="00857D64">
        <w:trPr>
          <w:cantSplit/>
          <w:trHeight w:val="1000"/>
        </w:trPr>
        <w:tc>
          <w:tcPr>
            <w:tcW w:w="851" w:type="dxa"/>
            <w:vMerge/>
            <w:vAlign w:val="center"/>
          </w:tcPr>
          <w:p w:rsidR="00C64850" w:rsidRDefault="00C64850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4850" w:rsidRDefault="00C64850">
            <w:pPr>
              <w:spacing w:line="4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64850" w:rsidRDefault="000C63C2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药品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配送保障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能力</w:t>
            </w:r>
            <w:r>
              <w:rPr>
                <w:rFonts w:hAnsi="宋体" w:hint="eastAsia"/>
                <w:sz w:val="24"/>
                <w:szCs w:val="24"/>
              </w:rPr>
              <w:t>30</w:t>
            </w:r>
            <w:r>
              <w:rPr>
                <w:rFonts w:hAnsi="宋体"/>
                <w:sz w:val="24"/>
                <w:szCs w:val="24"/>
              </w:rPr>
              <w:t>%</w:t>
            </w:r>
          </w:p>
        </w:tc>
        <w:tc>
          <w:tcPr>
            <w:tcW w:w="720" w:type="dxa"/>
            <w:gridSpan w:val="2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30</w:t>
            </w:r>
          </w:p>
        </w:tc>
        <w:tc>
          <w:tcPr>
            <w:tcW w:w="4093" w:type="dxa"/>
            <w:vAlign w:val="center"/>
          </w:tcPr>
          <w:p w:rsidR="00C64850" w:rsidRDefault="000C63C2" w:rsidP="00FD1614">
            <w:pPr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提供药品品种总数量</w:t>
            </w:r>
            <w:r>
              <w:rPr>
                <w:rFonts w:hint="eastAsia"/>
                <w:sz w:val="24"/>
                <w:szCs w:val="24"/>
              </w:rPr>
              <w:t>95%</w:t>
            </w:r>
            <w:r w:rsidR="00FD1614">
              <w:rPr>
                <w:rFonts w:hint="eastAsia"/>
                <w:sz w:val="24"/>
                <w:szCs w:val="24"/>
              </w:rPr>
              <w:t>（含</w:t>
            </w:r>
            <w:r w:rsidR="00FD1614">
              <w:rPr>
                <w:rFonts w:hint="eastAsia"/>
                <w:sz w:val="24"/>
                <w:szCs w:val="24"/>
              </w:rPr>
              <w:t>95%</w:t>
            </w:r>
            <w:r w:rsidR="00FD1614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以上得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分，提供药品品种总数量</w:t>
            </w:r>
            <w:r>
              <w:rPr>
                <w:rFonts w:hint="eastAsia"/>
                <w:sz w:val="24"/>
                <w:szCs w:val="24"/>
              </w:rPr>
              <w:t>90%-95%</w:t>
            </w:r>
            <w:r w:rsidR="00FD1614">
              <w:rPr>
                <w:rFonts w:hint="eastAsia"/>
                <w:sz w:val="24"/>
                <w:szCs w:val="24"/>
              </w:rPr>
              <w:t>（含</w:t>
            </w:r>
            <w:r w:rsidR="00FD1614">
              <w:rPr>
                <w:rFonts w:hint="eastAsia"/>
                <w:sz w:val="24"/>
                <w:szCs w:val="24"/>
              </w:rPr>
              <w:t>90%</w:t>
            </w:r>
            <w:r w:rsidR="00FD1614">
              <w:rPr>
                <w:rFonts w:hint="eastAsia"/>
                <w:sz w:val="24"/>
                <w:szCs w:val="24"/>
              </w:rPr>
              <w:t>、不含</w:t>
            </w:r>
            <w:r w:rsidR="00FD1614">
              <w:rPr>
                <w:rFonts w:hint="eastAsia"/>
                <w:sz w:val="24"/>
                <w:szCs w:val="24"/>
              </w:rPr>
              <w:t>95%</w:t>
            </w:r>
            <w:r w:rsidR="00FD1614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分，提供药品品种总数量</w:t>
            </w:r>
            <w:r>
              <w:rPr>
                <w:rFonts w:hint="eastAsia"/>
                <w:sz w:val="24"/>
                <w:szCs w:val="24"/>
              </w:rPr>
              <w:t>80%-90%</w:t>
            </w:r>
            <w:r w:rsidR="00FD1614">
              <w:rPr>
                <w:rFonts w:hint="eastAsia"/>
                <w:sz w:val="24"/>
                <w:szCs w:val="24"/>
              </w:rPr>
              <w:t>（含</w:t>
            </w:r>
            <w:r w:rsidR="00FD1614">
              <w:rPr>
                <w:rFonts w:hint="eastAsia"/>
                <w:sz w:val="24"/>
                <w:szCs w:val="24"/>
              </w:rPr>
              <w:t>80%</w:t>
            </w:r>
            <w:r w:rsidR="00FD1614">
              <w:rPr>
                <w:rFonts w:hint="eastAsia"/>
                <w:sz w:val="24"/>
                <w:szCs w:val="24"/>
              </w:rPr>
              <w:t>、不含</w:t>
            </w:r>
            <w:r w:rsidR="00FD1614">
              <w:rPr>
                <w:rFonts w:hint="eastAsia"/>
                <w:sz w:val="24"/>
                <w:szCs w:val="24"/>
              </w:rPr>
              <w:t>90%</w:t>
            </w:r>
            <w:r w:rsidR="00FD1614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分，</w:t>
            </w:r>
            <w:r>
              <w:rPr>
                <w:rFonts w:hint="eastAsia"/>
                <w:sz w:val="24"/>
                <w:szCs w:val="24"/>
              </w:rPr>
              <w:t>80%</w:t>
            </w:r>
            <w:r>
              <w:rPr>
                <w:rFonts w:hint="eastAsia"/>
                <w:sz w:val="24"/>
                <w:szCs w:val="24"/>
              </w:rPr>
              <w:t>以下</w:t>
            </w:r>
            <w:r w:rsidR="00FD1614">
              <w:rPr>
                <w:rFonts w:hint="eastAsia"/>
                <w:sz w:val="24"/>
                <w:szCs w:val="24"/>
              </w:rPr>
              <w:t>（不含</w:t>
            </w:r>
            <w:r w:rsidR="00FD1614">
              <w:rPr>
                <w:rFonts w:hint="eastAsia"/>
                <w:sz w:val="24"/>
                <w:szCs w:val="24"/>
              </w:rPr>
              <w:t>80%</w:t>
            </w:r>
            <w:r w:rsidR="00FD1614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不得分。</w:t>
            </w:r>
          </w:p>
        </w:tc>
        <w:tc>
          <w:tcPr>
            <w:tcW w:w="1701" w:type="dxa"/>
            <w:vAlign w:val="center"/>
          </w:tcPr>
          <w:p w:rsidR="00C64850" w:rsidRDefault="000C63C2">
            <w:pPr>
              <w:widowControl/>
              <w:jc w:val="left"/>
              <w:textAlignment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以提交供货报价明细为准</w:t>
            </w:r>
          </w:p>
        </w:tc>
      </w:tr>
      <w:tr w:rsidR="00C64850" w:rsidTr="00857D64">
        <w:trPr>
          <w:cantSplit/>
          <w:trHeight w:val="1000"/>
        </w:trPr>
        <w:tc>
          <w:tcPr>
            <w:tcW w:w="851" w:type="dxa"/>
            <w:vMerge/>
            <w:vAlign w:val="center"/>
          </w:tcPr>
          <w:p w:rsidR="00C64850" w:rsidRDefault="00C64850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4850" w:rsidRDefault="00C64850">
            <w:pPr>
              <w:spacing w:line="4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供货及时性及售后服务承诺（</w:t>
            </w:r>
            <w:r>
              <w:rPr>
                <w:rFonts w:hAnsi="宋体" w:hint="eastAsia"/>
                <w:sz w:val="24"/>
                <w:szCs w:val="24"/>
              </w:rPr>
              <w:t>10</w:t>
            </w:r>
            <w:r>
              <w:rPr>
                <w:rFonts w:hAnsi="宋体"/>
                <w:sz w:val="24"/>
                <w:szCs w:val="24"/>
              </w:rPr>
              <w:t>%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50" w:rsidRDefault="000C63C2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50" w:rsidRDefault="000C63C2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遴选人承诺自接到医院药品采购计划单</w:t>
            </w:r>
            <w:r>
              <w:rPr>
                <w:rFonts w:hAnsi="宋体" w:hint="eastAsia"/>
                <w:sz w:val="24"/>
                <w:szCs w:val="24"/>
              </w:rPr>
              <w:t>(</w:t>
            </w:r>
            <w:r>
              <w:rPr>
                <w:rFonts w:hAnsi="宋体" w:hint="eastAsia"/>
                <w:sz w:val="24"/>
                <w:szCs w:val="24"/>
              </w:rPr>
              <w:t>电话</w:t>
            </w:r>
            <w:r>
              <w:rPr>
                <w:rFonts w:hAnsi="宋体" w:hint="eastAsia"/>
                <w:sz w:val="24"/>
                <w:szCs w:val="24"/>
              </w:rPr>
              <w:t>)48</w:t>
            </w:r>
            <w:r>
              <w:rPr>
                <w:rFonts w:hAnsi="宋体" w:hint="eastAsia"/>
                <w:sz w:val="24"/>
                <w:szCs w:val="24"/>
              </w:rPr>
              <w:t>小时内将药品送到医院药房（法定节假日除外），遴选人承诺配送药品无破损、霉变的不合格情况，如遇饮片出现霉变、返潮、虫蛀等不合格情况，或者配送饮片没有按照计划要求炮制等不规范情况，需要及时更换。承诺者得</w:t>
            </w:r>
            <w:r>
              <w:rPr>
                <w:rFonts w:hAnsi="宋体" w:hint="eastAsia"/>
                <w:sz w:val="24"/>
                <w:szCs w:val="24"/>
              </w:rPr>
              <w:t>10</w:t>
            </w:r>
            <w:r>
              <w:rPr>
                <w:rFonts w:hAnsi="宋体" w:hint="eastAsia"/>
                <w:sz w:val="24"/>
                <w:szCs w:val="24"/>
              </w:rPr>
              <w:t>分，不承诺者不得分。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以承诺文件为准</w:t>
            </w:r>
          </w:p>
        </w:tc>
      </w:tr>
      <w:tr w:rsidR="00C64850" w:rsidTr="00857D64">
        <w:trPr>
          <w:cantSplit/>
          <w:trHeight w:val="2119"/>
        </w:trPr>
        <w:tc>
          <w:tcPr>
            <w:tcW w:w="851" w:type="dxa"/>
            <w:vAlign w:val="center"/>
          </w:tcPr>
          <w:p w:rsidR="00C64850" w:rsidRDefault="008D7B6D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</w:t>
            </w:r>
          </w:p>
        </w:tc>
        <w:tc>
          <w:tcPr>
            <w:tcW w:w="2030" w:type="dxa"/>
            <w:gridSpan w:val="2"/>
            <w:vAlign w:val="center"/>
          </w:tcPr>
          <w:p w:rsidR="00C64850" w:rsidRDefault="000C63C2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实力及荣誉（</w:t>
            </w:r>
            <w:r>
              <w:rPr>
                <w:rFonts w:hAnsi="宋体"/>
                <w:sz w:val="24"/>
                <w:szCs w:val="24"/>
              </w:rPr>
              <w:t>5%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820" w:type="dxa"/>
            <w:gridSpan w:val="2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4379" w:type="dxa"/>
            <w:gridSpan w:val="2"/>
            <w:vAlign w:val="center"/>
          </w:tcPr>
          <w:p w:rsidR="00C64850" w:rsidRDefault="000C63C2">
            <w:pPr>
              <w:snapToGrid w:val="0"/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根据遴选人的总体情况（包括但不限于场所、机构设置、技术力量及装备、售后服务能力及承诺、专业技术人员、管理制度等）及获奖情况综合评定，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优得</w:t>
            </w:r>
            <w:r>
              <w:rPr>
                <w:rFonts w:hAnsi="宋体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分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，一般得</w:t>
            </w:r>
            <w:r>
              <w:rPr>
                <w:rFonts w:hAnsi="宋体"/>
                <w:sz w:val="24"/>
                <w:szCs w:val="24"/>
              </w:rPr>
              <w:t>3</w:t>
            </w:r>
            <w:r>
              <w:rPr>
                <w:rFonts w:hAnsi="宋体" w:hint="eastAsia"/>
                <w:sz w:val="24"/>
                <w:szCs w:val="24"/>
              </w:rPr>
              <w:t>分，差得</w:t>
            </w:r>
            <w:r>
              <w:rPr>
                <w:rFonts w:hAnsi="宋体"/>
                <w:sz w:val="24"/>
                <w:szCs w:val="24"/>
              </w:rPr>
              <w:t>0</w:t>
            </w:r>
            <w:r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1701" w:type="dxa"/>
            <w:vAlign w:val="center"/>
          </w:tcPr>
          <w:p w:rsidR="00C64850" w:rsidRDefault="000C63C2" w:rsidP="008D7B6D">
            <w:pPr>
              <w:spacing w:line="400" w:lineRule="exact"/>
              <w:ind w:left="-38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以</w:t>
            </w:r>
            <w:r w:rsidR="008D7B6D">
              <w:rPr>
                <w:rFonts w:hAnsi="宋体" w:hint="eastAsia"/>
                <w:sz w:val="24"/>
                <w:szCs w:val="24"/>
              </w:rPr>
              <w:t>投标</w:t>
            </w:r>
            <w:r>
              <w:rPr>
                <w:rFonts w:hAnsi="宋体" w:hint="eastAsia"/>
                <w:sz w:val="24"/>
                <w:szCs w:val="24"/>
              </w:rPr>
              <w:t>文件为准</w:t>
            </w:r>
          </w:p>
        </w:tc>
      </w:tr>
      <w:tr w:rsidR="00C64850" w:rsidTr="00857D64">
        <w:trPr>
          <w:cantSplit/>
          <w:trHeight w:val="1762"/>
        </w:trPr>
        <w:tc>
          <w:tcPr>
            <w:tcW w:w="851" w:type="dxa"/>
            <w:vAlign w:val="center"/>
          </w:tcPr>
          <w:p w:rsidR="00C64850" w:rsidRDefault="008D7B6D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2030" w:type="dxa"/>
            <w:gridSpan w:val="2"/>
            <w:vAlign w:val="center"/>
          </w:tcPr>
          <w:p w:rsidR="00C64850" w:rsidRDefault="000C63C2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遴选文件的规范性（</w:t>
            </w:r>
            <w:r>
              <w:rPr>
                <w:rFonts w:hAnsi="宋体"/>
                <w:sz w:val="24"/>
                <w:szCs w:val="24"/>
              </w:rPr>
              <w:t>5%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820" w:type="dxa"/>
            <w:gridSpan w:val="2"/>
            <w:vAlign w:val="center"/>
          </w:tcPr>
          <w:p w:rsidR="00C64850" w:rsidRDefault="000C63C2">
            <w:pPr>
              <w:spacing w:line="400" w:lineRule="exact"/>
              <w:ind w:firstLine="28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5</w:t>
            </w:r>
          </w:p>
        </w:tc>
        <w:tc>
          <w:tcPr>
            <w:tcW w:w="4379" w:type="dxa"/>
            <w:gridSpan w:val="2"/>
            <w:vAlign w:val="center"/>
          </w:tcPr>
          <w:p w:rsidR="00C64850" w:rsidRDefault="000C63C2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遴选文件制作规范，没有细微偏差情形的得</w:t>
            </w:r>
            <w:r>
              <w:rPr>
                <w:rFonts w:hAnsi="宋体"/>
                <w:sz w:val="24"/>
                <w:szCs w:val="24"/>
              </w:rPr>
              <w:t>5</w:t>
            </w:r>
            <w:r>
              <w:rPr>
                <w:rFonts w:hAnsi="宋体" w:hint="eastAsia"/>
                <w:sz w:val="24"/>
                <w:szCs w:val="24"/>
              </w:rPr>
              <w:t>分；有细微偏差每一项扣</w:t>
            </w:r>
            <w:r>
              <w:rPr>
                <w:rFonts w:hAnsi="宋体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分，直至该项分值扣完为止。</w:t>
            </w:r>
          </w:p>
        </w:tc>
        <w:tc>
          <w:tcPr>
            <w:tcW w:w="1701" w:type="dxa"/>
            <w:vAlign w:val="center"/>
          </w:tcPr>
          <w:p w:rsidR="00C64850" w:rsidRDefault="000C63C2" w:rsidP="008D7B6D">
            <w:pPr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以</w:t>
            </w:r>
            <w:r w:rsidR="008D7B6D">
              <w:rPr>
                <w:rFonts w:hAnsi="宋体" w:hint="eastAsia"/>
                <w:sz w:val="24"/>
                <w:szCs w:val="24"/>
              </w:rPr>
              <w:t>投标</w:t>
            </w:r>
            <w:r>
              <w:rPr>
                <w:rFonts w:hAnsi="宋体" w:hint="eastAsia"/>
                <w:sz w:val="24"/>
                <w:szCs w:val="24"/>
              </w:rPr>
              <w:t>文件为准</w:t>
            </w:r>
          </w:p>
        </w:tc>
      </w:tr>
      <w:tr w:rsidR="00C64850" w:rsidTr="00857D64">
        <w:trPr>
          <w:cantSplit/>
          <w:trHeight w:val="90"/>
        </w:trPr>
        <w:tc>
          <w:tcPr>
            <w:tcW w:w="9781" w:type="dxa"/>
            <w:gridSpan w:val="8"/>
            <w:vAlign w:val="center"/>
          </w:tcPr>
          <w:p w:rsidR="00C64850" w:rsidRDefault="000C63C2">
            <w:pPr>
              <w:spacing w:line="400" w:lineRule="exact"/>
              <w:ind w:left="-38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综合评分满分：</w:t>
            </w:r>
            <w:r>
              <w:rPr>
                <w:rFonts w:hAnsi="宋体"/>
                <w:sz w:val="24"/>
                <w:szCs w:val="24"/>
              </w:rPr>
              <w:t>100</w:t>
            </w:r>
            <w:r>
              <w:rPr>
                <w:rFonts w:hAnsi="宋体" w:hint="eastAsia"/>
                <w:sz w:val="24"/>
                <w:szCs w:val="24"/>
              </w:rPr>
              <w:t>分</w:t>
            </w:r>
          </w:p>
        </w:tc>
      </w:tr>
    </w:tbl>
    <w:p w:rsidR="00C64850" w:rsidRDefault="00C64850"/>
    <w:p w:rsidR="00C64850" w:rsidRDefault="000C63C2">
      <w:pPr>
        <w:snapToGrid w:val="0"/>
        <w:spacing w:line="440" w:lineRule="exact"/>
        <w:rPr>
          <w:sz w:val="28"/>
          <w:szCs w:val="28"/>
        </w:rPr>
      </w:pPr>
      <w:r>
        <w:rPr>
          <w:rFonts w:ascii="新宋体" w:eastAsia="新宋体" w:hAnsi="新宋体" w:hint="eastAsia"/>
          <w:b/>
          <w:bCs/>
          <w:color w:val="000000"/>
          <w:sz w:val="28"/>
          <w:szCs w:val="28"/>
        </w:rPr>
        <w:t>备注：</w:t>
      </w:r>
      <w:r>
        <w:rPr>
          <w:rFonts w:hint="eastAsia"/>
        </w:rPr>
        <w:t>《</w:t>
      </w:r>
      <w:r>
        <w:rPr>
          <w:rFonts w:hint="eastAsia"/>
          <w:sz w:val="28"/>
          <w:szCs w:val="28"/>
        </w:rPr>
        <w:t>药品报价表》需如实填写，若药品中标后供应</w:t>
      </w:r>
      <w:proofErr w:type="gramStart"/>
      <w:r>
        <w:rPr>
          <w:rFonts w:hint="eastAsia"/>
          <w:sz w:val="28"/>
          <w:szCs w:val="28"/>
        </w:rPr>
        <w:t>商出现</w:t>
      </w:r>
      <w:proofErr w:type="gramEnd"/>
      <w:r>
        <w:rPr>
          <w:rFonts w:hint="eastAsia"/>
          <w:sz w:val="28"/>
          <w:szCs w:val="28"/>
        </w:rPr>
        <w:t>无法供货的情况，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可以取消其中标资格并可追究违约责任。</w:t>
      </w:r>
    </w:p>
    <w:p w:rsidR="00C64850" w:rsidRDefault="00C64850">
      <w:pPr>
        <w:rPr>
          <w:sz w:val="28"/>
          <w:szCs w:val="28"/>
        </w:rPr>
      </w:pPr>
    </w:p>
    <w:p w:rsidR="00C64850" w:rsidRDefault="000C63C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六、投标时间和地点</w:t>
      </w:r>
      <w:r>
        <w:rPr>
          <w:b/>
          <w:sz w:val="28"/>
          <w:szCs w:val="28"/>
        </w:rPr>
        <w:t xml:space="preserve">  </w:t>
      </w:r>
    </w:p>
    <w:p w:rsidR="00C64850" w:rsidRPr="00D72148" w:rsidRDefault="000C63C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1</w:t>
      </w:r>
      <w:r>
        <w:rPr>
          <w:rFonts w:hint="eastAsia"/>
          <w:sz w:val="28"/>
          <w:szCs w:val="28"/>
        </w:rPr>
        <w:t>、投标时间：</w:t>
      </w:r>
      <w:r w:rsidR="00D72148" w:rsidRPr="00062F78">
        <w:rPr>
          <w:rFonts w:hint="eastAsia"/>
          <w:sz w:val="28"/>
          <w:szCs w:val="28"/>
          <w:u w:val="single"/>
        </w:rPr>
        <w:t>2018</w:t>
      </w:r>
      <w:r w:rsidR="00D72148" w:rsidRPr="00062F78">
        <w:rPr>
          <w:rFonts w:hint="eastAsia"/>
          <w:sz w:val="28"/>
          <w:szCs w:val="28"/>
          <w:u w:val="single"/>
        </w:rPr>
        <w:t>年</w:t>
      </w:r>
      <w:r w:rsidR="00D72148" w:rsidRPr="00062F78">
        <w:rPr>
          <w:rFonts w:hint="eastAsia"/>
          <w:sz w:val="28"/>
          <w:szCs w:val="28"/>
          <w:u w:val="single"/>
        </w:rPr>
        <w:t>4</w:t>
      </w:r>
      <w:r w:rsidR="00D72148" w:rsidRPr="00062F78">
        <w:rPr>
          <w:rFonts w:hint="eastAsia"/>
          <w:sz w:val="28"/>
          <w:szCs w:val="28"/>
          <w:u w:val="single"/>
        </w:rPr>
        <w:t>月</w:t>
      </w:r>
      <w:r w:rsidR="00D72148" w:rsidRPr="00062F78">
        <w:rPr>
          <w:rFonts w:hint="eastAsia"/>
          <w:sz w:val="28"/>
          <w:szCs w:val="28"/>
          <w:u w:val="single"/>
        </w:rPr>
        <w:t>25</w:t>
      </w:r>
      <w:r w:rsidR="00D72148" w:rsidRPr="00062F78">
        <w:rPr>
          <w:rFonts w:hint="eastAsia"/>
          <w:sz w:val="28"/>
          <w:szCs w:val="28"/>
          <w:u w:val="single"/>
        </w:rPr>
        <w:t>日，上午</w:t>
      </w:r>
      <w:r w:rsidR="00D72148" w:rsidRPr="00062F78">
        <w:rPr>
          <w:rFonts w:hint="eastAsia"/>
          <w:sz w:val="28"/>
          <w:szCs w:val="28"/>
          <w:u w:val="single"/>
        </w:rPr>
        <w:t>9:00-10:30</w:t>
      </w:r>
      <w:r w:rsidR="00D72148">
        <w:rPr>
          <w:rFonts w:hint="eastAsia"/>
          <w:sz w:val="28"/>
          <w:szCs w:val="28"/>
          <w:u w:val="single"/>
        </w:rPr>
        <w:t>。</w:t>
      </w:r>
    </w:p>
    <w:p w:rsidR="00C64850" w:rsidRDefault="000C63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投标文件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正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副，必须装订成册并编码，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所有外层密封袋的封口处应粘贴牢固，并加盖密封章。</w:t>
      </w:r>
    </w:p>
    <w:p w:rsidR="00C64850" w:rsidRDefault="000C63C2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>
        <w:rPr>
          <w:rFonts w:hint="eastAsia"/>
          <w:sz w:val="28"/>
          <w:szCs w:val="28"/>
        </w:rPr>
        <w:t>、地点：西华大学第二办公区</w:t>
      </w:r>
      <w:r>
        <w:rPr>
          <w:rFonts w:hint="eastAsia"/>
          <w:sz w:val="28"/>
          <w:szCs w:val="28"/>
        </w:rPr>
        <w:t>107</w:t>
      </w:r>
      <w:r>
        <w:rPr>
          <w:rFonts w:hint="eastAsia"/>
          <w:sz w:val="28"/>
          <w:szCs w:val="28"/>
        </w:rPr>
        <w:t>室。</w:t>
      </w:r>
    </w:p>
    <w:p w:rsidR="00C64850" w:rsidRDefault="000C63C2">
      <w:pPr>
        <w:spacing w:after="165"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、联系人及电话：王老师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87720123  </w:t>
      </w:r>
    </w:p>
    <w:p w:rsidR="00D72148" w:rsidRDefault="00D72148" w:rsidP="00D72148">
      <w:pPr>
        <w:spacing w:after="165"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、招标文件及药品目录请在公告下方自行下载。</w:t>
      </w:r>
    </w:p>
    <w:p w:rsidR="00C64850" w:rsidRDefault="000C63C2">
      <w:pPr>
        <w:rPr>
          <w:b/>
        </w:rPr>
      </w:pPr>
      <w:r>
        <w:rPr>
          <w:rFonts w:hint="eastAsia"/>
          <w:b/>
        </w:rPr>
        <w:t>附：西华大学中药饮片采购目录</w:t>
      </w:r>
    </w:p>
    <w:sectPr w:rsidR="00C64850" w:rsidSect="0089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BA" w:rsidRDefault="008F73BA" w:rsidP="00323A82">
      <w:r>
        <w:separator/>
      </w:r>
    </w:p>
  </w:endnote>
  <w:endnote w:type="continuationSeparator" w:id="0">
    <w:p w:rsidR="008F73BA" w:rsidRDefault="008F73BA" w:rsidP="0032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swiss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BA" w:rsidRDefault="008F73BA" w:rsidP="00323A82">
      <w:r>
        <w:separator/>
      </w:r>
    </w:p>
  </w:footnote>
  <w:footnote w:type="continuationSeparator" w:id="0">
    <w:p w:rsidR="008F73BA" w:rsidRDefault="008F73BA" w:rsidP="0032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C66"/>
    <w:rsid w:val="00047667"/>
    <w:rsid w:val="00065EC2"/>
    <w:rsid w:val="000C63C2"/>
    <w:rsid w:val="001A3C9B"/>
    <w:rsid w:val="001B44A9"/>
    <w:rsid w:val="00234C66"/>
    <w:rsid w:val="002D331D"/>
    <w:rsid w:val="002E2088"/>
    <w:rsid w:val="00321AFF"/>
    <w:rsid w:val="00323A82"/>
    <w:rsid w:val="00490ADA"/>
    <w:rsid w:val="005558A2"/>
    <w:rsid w:val="005E10FB"/>
    <w:rsid w:val="00635775"/>
    <w:rsid w:val="006D7811"/>
    <w:rsid w:val="00725BFD"/>
    <w:rsid w:val="00727817"/>
    <w:rsid w:val="00734177"/>
    <w:rsid w:val="00857D64"/>
    <w:rsid w:val="008967B9"/>
    <w:rsid w:val="008D7B6D"/>
    <w:rsid w:val="008F73BA"/>
    <w:rsid w:val="00925736"/>
    <w:rsid w:val="00970892"/>
    <w:rsid w:val="009F06D8"/>
    <w:rsid w:val="00A96C6A"/>
    <w:rsid w:val="00BD645D"/>
    <w:rsid w:val="00C64850"/>
    <w:rsid w:val="00CB01E2"/>
    <w:rsid w:val="00D1620E"/>
    <w:rsid w:val="00D26AFD"/>
    <w:rsid w:val="00D61B0C"/>
    <w:rsid w:val="00D72148"/>
    <w:rsid w:val="00D95FBE"/>
    <w:rsid w:val="00E91597"/>
    <w:rsid w:val="00F44711"/>
    <w:rsid w:val="00F54BE4"/>
    <w:rsid w:val="00F93AA2"/>
    <w:rsid w:val="00FB6099"/>
    <w:rsid w:val="00FD1614"/>
    <w:rsid w:val="00FE2672"/>
    <w:rsid w:val="2E004B9A"/>
    <w:rsid w:val="3FCA5A7B"/>
    <w:rsid w:val="555A673E"/>
    <w:rsid w:val="64341AD2"/>
    <w:rsid w:val="7FD6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rsid w:val="008967B9"/>
    <w:pPr>
      <w:ind w:firstLineChars="150" w:firstLine="420"/>
      <w:jc w:val="left"/>
    </w:pPr>
    <w:rPr>
      <w:rFonts w:ascii="宋体" w:eastAsia="宋体"/>
      <w:sz w:val="34"/>
    </w:rPr>
  </w:style>
  <w:style w:type="paragraph" w:styleId="a3">
    <w:name w:val="footer"/>
    <w:basedOn w:val="a"/>
    <w:link w:val="Char"/>
    <w:uiPriority w:val="99"/>
    <w:unhideWhenUsed/>
    <w:qFormat/>
    <w:rsid w:val="00896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6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"/>
    <w:basedOn w:val="a"/>
    <w:qFormat/>
    <w:rsid w:val="008967B9"/>
    <w:pPr>
      <w:ind w:left="200" w:hangingChars="200" w:hanging="200"/>
    </w:pPr>
    <w:rPr>
      <w:rFonts w:ascii="Times New Roman" w:eastAsia="方正仿宋" w:hAnsi="Times New Roman" w:cs="Times New Roman"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8967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967B9"/>
    <w:rPr>
      <w:sz w:val="18"/>
      <w:szCs w:val="18"/>
    </w:rPr>
  </w:style>
  <w:style w:type="character" w:customStyle="1" w:styleId="2Char">
    <w:name w:val="正文文本缩进 2 Char"/>
    <w:basedOn w:val="a0"/>
    <w:qFormat/>
    <w:locked/>
    <w:rsid w:val="008967B9"/>
    <w:rPr>
      <w:rFonts w:ascii="宋体" w:eastAsia="宋体"/>
      <w:sz w:val="34"/>
    </w:rPr>
  </w:style>
  <w:style w:type="character" w:customStyle="1" w:styleId="2Char1">
    <w:name w:val="正文文本缩进 2 Char1"/>
    <w:basedOn w:val="a0"/>
    <w:link w:val="2"/>
    <w:uiPriority w:val="99"/>
    <w:semiHidden/>
    <w:rsid w:val="00896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280</Words>
  <Characters>1596</Characters>
  <Application>Microsoft Office Word</Application>
  <DocSecurity>0</DocSecurity>
  <Lines>13</Lines>
  <Paragraphs>3</Paragraphs>
  <ScaleCrop>false</ScaleCrop>
  <Company>Lenovo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王守亮</cp:lastModifiedBy>
  <cp:revision>41</cp:revision>
  <cp:lastPrinted>2017-03-14T00:48:00Z</cp:lastPrinted>
  <dcterms:created xsi:type="dcterms:W3CDTF">2016-09-13T07:50:00Z</dcterms:created>
  <dcterms:modified xsi:type="dcterms:W3CDTF">2018-04-17T09:03:00Z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